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AA2A" w14:textId="77777777" w:rsidR="005D506A" w:rsidRDefault="005D506A" w:rsidP="001644FC">
      <w:pPr>
        <w:jc w:val="center"/>
        <w:rPr>
          <w:rFonts w:cs="Arial"/>
          <w:b/>
          <w:bCs/>
          <w:szCs w:val="22"/>
        </w:rPr>
      </w:pPr>
    </w:p>
    <w:p w14:paraId="0AEE44C8" w14:textId="4506CAD2" w:rsidR="00295783" w:rsidRPr="001644FC" w:rsidRDefault="001644FC" w:rsidP="001644FC">
      <w:pPr>
        <w:jc w:val="center"/>
        <w:rPr>
          <w:rFonts w:cs="Arial"/>
          <w:b/>
          <w:bCs/>
          <w:szCs w:val="22"/>
        </w:rPr>
      </w:pPr>
      <w:r w:rsidRPr="001644FC">
        <w:rPr>
          <w:rFonts w:cs="Arial"/>
          <w:b/>
          <w:bCs/>
          <w:szCs w:val="22"/>
        </w:rPr>
        <w:t>SECTION 09 54 50</w:t>
      </w:r>
    </w:p>
    <w:p w14:paraId="6E05BFB4" w14:textId="710A7402" w:rsidR="001644FC" w:rsidRPr="001644FC" w:rsidRDefault="001644FC" w:rsidP="001644FC">
      <w:pPr>
        <w:jc w:val="center"/>
        <w:rPr>
          <w:rFonts w:cs="Arial"/>
          <w:b/>
          <w:bCs/>
          <w:szCs w:val="22"/>
        </w:rPr>
      </w:pPr>
      <w:r w:rsidRPr="001644FC">
        <w:rPr>
          <w:rFonts w:cs="Arial"/>
          <w:b/>
          <w:bCs/>
          <w:szCs w:val="22"/>
        </w:rPr>
        <w:t xml:space="preserve">THERMOFORMED CEILING </w:t>
      </w:r>
      <w:r w:rsidR="002D78C7">
        <w:rPr>
          <w:rFonts w:cs="Arial"/>
          <w:b/>
          <w:bCs/>
          <w:szCs w:val="22"/>
        </w:rPr>
        <w:t>PANELS AND TILES</w:t>
      </w:r>
    </w:p>
    <w:p w14:paraId="069DDCCF" w14:textId="77777777" w:rsidR="001644FC" w:rsidRDefault="001644FC" w:rsidP="001644FC">
      <w:pPr>
        <w:jc w:val="center"/>
        <w:rPr>
          <w:rFonts w:cs="Arial"/>
          <w:szCs w:val="22"/>
        </w:rPr>
      </w:pPr>
    </w:p>
    <w:p w14:paraId="52E8B8CF" w14:textId="77777777" w:rsidR="005D506A" w:rsidRPr="001644FC" w:rsidRDefault="005D506A" w:rsidP="001644FC">
      <w:pPr>
        <w:jc w:val="center"/>
        <w:rPr>
          <w:rFonts w:cs="Arial"/>
          <w:szCs w:val="22"/>
        </w:rPr>
      </w:pPr>
    </w:p>
    <w:p w14:paraId="4DD8CC91" w14:textId="46B1FEA1" w:rsidR="001644FC" w:rsidRPr="00881834" w:rsidRDefault="001644FC" w:rsidP="00C94159">
      <w:pPr>
        <w:rPr>
          <w:rFonts w:cs="Arial"/>
          <w:color w:val="0070C0"/>
          <w:szCs w:val="22"/>
        </w:rPr>
      </w:pPr>
      <w:r w:rsidRPr="00881834">
        <w:rPr>
          <w:rFonts w:cs="Arial"/>
          <w:color w:val="0070C0"/>
          <w:szCs w:val="22"/>
        </w:rPr>
        <w:t xml:space="preserve">SPECIFICATION COORDINATION: All sections in [brackets] require you to </w:t>
      </w:r>
      <w:r w:rsidR="009E0C96">
        <w:rPr>
          <w:rFonts w:cs="Arial"/>
          <w:color w:val="0070C0"/>
          <w:szCs w:val="22"/>
        </w:rPr>
        <w:t xml:space="preserve">enter relevant information or </w:t>
      </w:r>
      <w:r w:rsidRPr="00881834">
        <w:rPr>
          <w:rFonts w:cs="Arial"/>
          <w:color w:val="0070C0"/>
          <w:szCs w:val="22"/>
        </w:rPr>
        <w:t xml:space="preserve">make a selection based on </w:t>
      </w:r>
      <w:r w:rsidR="00E13F90" w:rsidRPr="00881834">
        <w:rPr>
          <w:rFonts w:cs="Arial"/>
          <w:color w:val="0070C0"/>
          <w:szCs w:val="22"/>
        </w:rPr>
        <w:t>project requirements</w:t>
      </w:r>
      <w:r w:rsidRPr="00881834">
        <w:rPr>
          <w:rFonts w:cs="Arial"/>
          <w:color w:val="0070C0"/>
          <w:szCs w:val="22"/>
        </w:rPr>
        <w:t xml:space="preserve"> before issuing specification.  Please refer to appropriate Ceilume product data page when making your selection.  All data pages are available</w:t>
      </w:r>
      <w:r w:rsidR="00E13F90" w:rsidRPr="00881834">
        <w:rPr>
          <w:rFonts w:cs="Arial"/>
          <w:color w:val="0070C0"/>
          <w:szCs w:val="22"/>
        </w:rPr>
        <w:t xml:space="preserve"> for download</w:t>
      </w:r>
      <w:r w:rsidRPr="00881834">
        <w:rPr>
          <w:rFonts w:cs="Arial"/>
          <w:color w:val="0070C0"/>
          <w:szCs w:val="22"/>
        </w:rPr>
        <w:t xml:space="preserve"> at ceilume.com.  Turn on </w:t>
      </w:r>
      <w:r w:rsidR="00EA1733" w:rsidRPr="00881834">
        <w:rPr>
          <w:rFonts w:cs="Arial"/>
          <w:color w:val="0070C0"/>
          <w:szCs w:val="22"/>
        </w:rPr>
        <w:t>hidden text</w:t>
      </w:r>
      <w:r w:rsidRPr="00881834">
        <w:rPr>
          <w:rFonts w:cs="Arial"/>
          <w:color w:val="0070C0"/>
          <w:szCs w:val="22"/>
        </w:rPr>
        <w:t xml:space="preserve"> to view or print specifier notes.  </w:t>
      </w:r>
      <w:r w:rsidRPr="00881834">
        <w:rPr>
          <w:rFonts w:cs="Arial"/>
          <w:color w:val="C00000"/>
          <w:szCs w:val="22"/>
        </w:rPr>
        <w:t xml:space="preserve">Text </w:t>
      </w:r>
      <w:r w:rsidRPr="00ED4BB8">
        <w:rPr>
          <w:rFonts w:cs="Arial"/>
          <w:color w:val="C00000"/>
          <w:szCs w:val="22"/>
        </w:rPr>
        <w:t xml:space="preserve">in </w:t>
      </w:r>
      <w:r w:rsidR="00ED4BB8" w:rsidRPr="00ED4BB8">
        <w:rPr>
          <w:rFonts w:cs="Arial"/>
          <w:color w:val="C00000"/>
          <w:szCs w:val="22"/>
        </w:rPr>
        <w:t>red</w:t>
      </w:r>
      <w:r w:rsidRPr="00881834">
        <w:rPr>
          <w:rFonts w:cs="Arial"/>
          <w:color w:val="C00000"/>
          <w:szCs w:val="22"/>
        </w:rPr>
        <w:t xml:space="preserve"> applies only to drop-out ceilings</w:t>
      </w:r>
      <w:r w:rsidR="00145D24">
        <w:rPr>
          <w:rFonts w:cs="Arial"/>
          <w:color w:val="C00000"/>
          <w:szCs w:val="22"/>
        </w:rPr>
        <w:t xml:space="preserve"> (0.013</w:t>
      </w:r>
      <w:r w:rsidR="00825023">
        <w:rPr>
          <w:rFonts w:cs="Arial"/>
          <w:color w:val="C00000"/>
          <w:szCs w:val="22"/>
        </w:rPr>
        <w:t xml:space="preserve">” </w:t>
      </w:r>
      <w:r w:rsidR="00145D24">
        <w:rPr>
          <w:rFonts w:cs="Arial"/>
          <w:color w:val="C00000"/>
          <w:szCs w:val="22"/>
        </w:rPr>
        <w:t>thick styles only)</w:t>
      </w:r>
      <w:r w:rsidRPr="00881834">
        <w:rPr>
          <w:rFonts w:cs="Arial"/>
          <w:color w:val="C00000"/>
          <w:szCs w:val="22"/>
        </w:rPr>
        <w:t>.</w:t>
      </w:r>
    </w:p>
    <w:p w14:paraId="3C272DD9" w14:textId="77777777" w:rsidR="001644FC" w:rsidRPr="00881834" w:rsidRDefault="001644FC" w:rsidP="00C94159">
      <w:pPr>
        <w:rPr>
          <w:rFonts w:cs="Arial"/>
          <w:color w:val="0070C0"/>
          <w:szCs w:val="22"/>
        </w:rPr>
      </w:pPr>
    </w:p>
    <w:p w14:paraId="112CB05E" w14:textId="77777777" w:rsidR="001644FC" w:rsidRPr="00881834" w:rsidRDefault="001644FC" w:rsidP="00C94159">
      <w:pPr>
        <w:rPr>
          <w:rFonts w:cs="Arial"/>
          <w:color w:val="0070C0"/>
          <w:szCs w:val="22"/>
        </w:rPr>
      </w:pPr>
      <w:r w:rsidRPr="00881834">
        <w:rPr>
          <w:rFonts w:cs="Arial"/>
          <w:color w:val="0070C0"/>
          <w:szCs w:val="22"/>
        </w:rPr>
        <w:t>DRAWING COORDINATION: Show reflected ceiling plan and, if required, special details.</w:t>
      </w:r>
    </w:p>
    <w:p w14:paraId="5FD64660" w14:textId="77777777" w:rsidR="00EA1733" w:rsidRPr="00881834" w:rsidRDefault="00EA1733" w:rsidP="00C94159">
      <w:pPr>
        <w:rPr>
          <w:rFonts w:cs="Arial"/>
          <w:color w:val="0070C0"/>
          <w:szCs w:val="22"/>
        </w:rPr>
      </w:pPr>
    </w:p>
    <w:p w14:paraId="58CA719D" w14:textId="67A0DB5B" w:rsidR="001644FC" w:rsidRPr="00881834" w:rsidRDefault="001644FC" w:rsidP="00C94159">
      <w:pPr>
        <w:rPr>
          <w:rFonts w:cs="Arial"/>
          <w:color w:val="0070C0"/>
          <w:szCs w:val="22"/>
        </w:rPr>
      </w:pPr>
      <w:r w:rsidRPr="00881834">
        <w:rPr>
          <w:rFonts w:cs="Arial"/>
          <w:color w:val="0070C0"/>
          <w:szCs w:val="22"/>
        </w:rPr>
        <w:t>DESIGN AND TECHNICAL ASSISTANCE</w:t>
      </w:r>
      <w:r w:rsidR="00EA1733" w:rsidRPr="00881834">
        <w:rPr>
          <w:rFonts w:cs="Arial"/>
          <w:color w:val="0070C0"/>
          <w:szCs w:val="22"/>
        </w:rPr>
        <w:t>: Ceilume customer service</w:t>
      </w:r>
      <w:r w:rsidR="00E13F90" w:rsidRPr="00881834">
        <w:rPr>
          <w:rFonts w:cs="Arial"/>
          <w:color w:val="0070C0"/>
          <w:szCs w:val="22"/>
        </w:rPr>
        <w:t xml:space="preserve"> is available</w:t>
      </w:r>
      <w:r w:rsidR="00EA1733" w:rsidRPr="00881834">
        <w:rPr>
          <w:rFonts w:cs="Arial"/>
          <w:color w:val="0070C0"/>
          <w:szCs w:val="22"/>
        </w:rPr>
        <w:t xml:space="preserve"> Monday</w:t>
      </w:r>
      <w:r w:rsidR="00E13F90" w:rsidRPr="00881834">
        <w:rPr>
          <w:rFonts w:cs="Arial"/>
          <w:color w:val="0070C0"/>
          <w:szCs w:val="22"/>
        </w:rPr>
        <w:t xml:space="preserve"> thru Friday, 8:00 am to 4:30 pm, Pacific.  Visit ceilume.com, email pro@ceilume.com, or call 1-877-492-5605.</w:t>
      </w:r>
    </w:p>
    <w:p w14:paraId="666AC5A3" w14:textId="77777777" w:rsidR="00E13F90" w:rsidRDefault="00E13F90" w:rsidP="001644FC">
      <w:pPr>
        <w:rPr>
          <w:rFonts w:cs="Arial"/>
          <w:szCs w:val="22"/>
        </w:rPr>
      </w:pPr>
    </w:p>
    <w:p w14:paraId="613FA07B" w14:textId="77777777" w:rsidR="005D506A" w:rsidRDefault="005D506A" w:rsidP="001644FC">
      <w:pPr>
        <w:rPr>
          <w:rFonts w:cs="Arial"/>
          <w:szCs w:val="22"/>
        </w:rPr>
      </w:pPr>
    </w:p>
    <w:p w14:paraId="3D3D6B26" w14:textId="6D1982A1" w:rsidR="00E13F90" w:rsidRDefault="00881834" w:rsidP="00881834">
      <w:pPr>
        <w:pStyle w:val="Heading1"/>
      </w:pPr>
      <w:r>
        <w:t>PART 1 – GENERAL</w:t>
      </w:r>
    </w:p>
    <w:p w14:paraId="09E6ECC3" w14:textId="77777777" w:rsidR="009E0C96" w:rsidRDefault="009E0C96" w:rsidP="009E0C96"/>
    <w:p w14:paraId="4A778821" w14:textId="5D218D17" w:rsidR="009E0C96" w:rsidRDefault="009E0C96" w:rsidP="009E0C96">
      <w:pPr>
        <w:pStyle w:val="Heading2"/>
      </w:pPr>
      <w:r>
        <w:t>1.1</w:t>
      </w:r>
      <w:r>
        <w:tab/>
        <w:t>SUMMARY</w:t>
      </w:r>
    </w:p>
    <w:p w14:paraId="48E03BC7" w14:textId="1D907457" w:rsidR="009E0C96" w:rsidRDefault="009E0C96" w:rsidP="009E0C96"/>
    <w:p w14:paraId="3254FCF3" w14:textId="680E93B4" w:rsidR="009E0C96" w:rsidRDefault="009E0C96" w:rsidP="009E0C96">
      <w:pPr>
        <w:pStyle w:val="ListParagraph"/>
        <w:numPr>
          <w:ilvl w:val="0"/>
          <w:numId w:val="14"/>
        </w:numPr>
      </w:pPr>
      <w:r>
        <w:t>Section Includes:</w:t>
      </w:r>
    </w:p>
    <w:p w14:paraId="4D2E3808" w14:textId="4F14E599" w:rsidR="009E0C96" w:rsidRDefault="009E0C96" w:rsidP="009E0C96">
      <w:pPr>
        <w:pStyle w:val="ListParagraph"/>
        <w:numPr>
          <w:ilvl w:val="1"/>
          <w:numId w:val="14"/>
        </w:numPr>
      </w:pPr>
      <w:r>
        <w:t>[Thermoformed ceiling panels [and suspension system]]</w:t>
      </w:r>
      <w:r w:rsidR="00DF7F32">
        <w:t xml:space="preserve"> (lay-in)</w:t>
      </w:r>
      <w:r w:rsidR="003F5BCA">
        <w:t xml:space="preserve"> </w:t>
      </w:r>
      <w:r w:rsidR="003F5BCA" w:rsidRPr="00182824">
        <w:rPr>
          <w:vanish/>
          <w:color w:val="0070C0"/>
        </w:rPr>
        <w:t>If suspension system is existing or specified in another section, delete applicable clause and edit section accordingly.</w:t>
      </w:r>
    </w:p>
    <w:p w14:paraId="4E93FEEE" w14:textId="0CF39A36" w:rsidR="009E0C96" w:rsidRDefault="009E0C96" w:rsidP="009E0C96">
      <w:pPr>
        <w:pStyle w:val="ListParagraph"/>
        <w:numPr>
          <w:ilvl w:val="1"/>
          <w:numId w:val="14"/>
        </w:numPr>
      </w:pPr>
      <w:r>
        <w:t>[Thermoformed ceiling tiles]</w:t>
      </w:r>
      <w:r w:rsidR="00DF7F32">
        <w:t xml:space="preserve"> (glue-up)</w:t>
      </w:r>
      <w:r w:rsidR="00C94159">
        <w:br/>
      </w:r>
    </w:p>
    <w:p w14:paraId="313E943B" w14:textId="21DF240B" w:rsidR="009E0C96" w:rsidRDefault="009E0C96" w:rsidP="009E0C96">
      <w:pPr>
        <w:pStyle w:val="ListParagraph"/>
        <w:numPr>
          <w:ilvl w:val="0"/>
          <w:numId w:val="14"/>
        </w:numPr>
      </w:pPr>
      <w:r>
        <w:t>Related Requirements:</w:t>
      </w:r>
      <w:r w:rsidR="003F5BCA" w:rsidRPr="003F5BCA">
        <w:rPr>
          <w:color w:val="0070C0"/>
        </w:rPr>
        <w:t xml:space="preserve"> </w:t>
      </w:r>
      <w:r w:rsidR="003F5BCA" w:rsidRPr="00182824">
        <w:rPr>
          <w:vanish/>
          <w:color w:val="0070C0"/>
        </w:rPr>
        <w:t>Edit following as required, and coordinate with other sections.</w:t>
      </w:r>
    </w:p>
    <w:p w14:paraId="79DFC8E2" w14:textId="30DC0C54" w:rsidR="009E0C96" w:rsidRDefault="009E0C96" w:rsidP="009E0C96">
      <w:pPr>
        <w:pStyle w:val="ListParagraph"/>
        <w:numPr>
          <w:ilvl w:val="1"/>
          <w:numId w:val="14"/>
        </w:numPr>
      </w:pPr>
      <w:r>
        <w:t xml:space="preserve">[Ceiling </w:t>
      </w:r>
      <w:r w:rsidR="001E5820">
        <w:t>s</w:t>
      </w:r>
      <w:r>
        <w:t>uspension system]</w:t>
      </w:r>
    </w:p>
    <w:p w14:paraId="14FDFA4D" w14:textId="04D1C47E" w:rsidR="009E0C96" w:rsidRDefault="009E0C96" w:rsidP="009E0C96">
      <w:pPr>
        <w:pStyle w:val="ListParagraph"/>
        <w:numPr>
          <w:ilvl w:val="1"/>
          <w:numId w:val="14"/>
        </w:numPr>
      </w:pPr>
      <w:r>
        <w:t>[Fire sprinklers</w:t>
      </w:r>
      <w:r w:rsidR="00C94159">
        <w:t xml:space="preserve">: Coordination with sprinklers [penetrating] </w:t>
      </w:r>
      <w:r w:rsidR="00C94159" w:rsidRPr="00C94159">
        <w:rPr>
          <w:color w:val="C00000"/>
        </w:rPr>
        <w:t xml:space="preserve">[installed above] </w:t>
      </w:r>
      <w:r w:rsidR="00C94159">
        <w:t>ceiling</w:t>
      </w:r>
      <w:r>
        <w:t>]</w:t>
      </w:r>
    </w:p>
    <w:p w14:paraId="7F60E376" w14:textId="57310A22" w:rsidR="009E0C96" w:rsidRDefault="009E0C96" w:rsidP="009E0C96">
      <w:pPr>
        <w:pStyle w:val="ListParagraph"/>
        <w:numPr>
          <w:ilvl w:val="1"/>
          <w:numId w:val="14"/>
        </w:numPr>
      </w:pPr>
      <w:r>
        <w:t>[Lighting</w:t>
      </w:r>
      <w:r w:rsidR="00C94159">
        <w:t>: Coordination with [recessed lights] [lights installed above ceiling] [</w:t>
      </w:r>
      <w:r w:rsidR="00F85F47">
        <w:t>__________</w:t>
      </w:r>
      <w:r w:rsidR="00C94159">
        <w:t>]]</w:t>
      </w:r>
    </w:p>
    <w:p w14:paraId="110AA73C" w14:textId="77777777" w:rsidR="009E0C96" w:rsidRDefault="009E0C96" w:rsidP="009E0C96"/>
    <w:p w14:paraId="0578D1FB" w14:textId="79401595" w:rsidR="009E0C96" w:rsidRDefault="009E0C96" w:rsidP="009E0C96">
      <w:pPr>
        <w:pStyle w:val="Heading2"/>
      </w:pPr>
      <w:r>
        <w:t>1.2</w:t>
      </w:r>
      <w:r>
        <w:tab/>
        <w:t>REFERENCE</w:t>
      </w:r>
      <w:r w:rsidR="005219D2">
        <w:t>S</w:t>
      </w:r>
    </w:p>
    <w:p w14:paraId="63259EAD" w14:textId="77777777" w:rsidR="009E0C96" w:rsidRDefault="009E0C96" w:rsidP="009E0C96"/>
    <w:p w14:paraId="3B121F20" w14:textId="7E6BBE4E" w:rsidR="009E0C96" w:rsidRDefault="005B4DE9" w:rsidP="005B4DE9">
      <w:pPr>
        <w:pStyle w:val="ListParagraph"/>
        <w:numPr>
          <w:ilvl w:val="0"/>
          <w:numId w:val="15"/>
        </w:numPr>
      </w:pPr>
      <w:r>
        <w:t>American Society for Testing Materials (ASTM)</w:t>
      </w:r>
      <w:r w:rsidR="001128F0">
        <w:t>:</w:t>
      </w:r>
    </w:p>
    <w:p w14:paraId="163A56AA" w14:textId="0670C0CF" w:rsidR="001D5A67" w:rsidRDefault="001D5A67" w:rsidP="001D4F04">
      <w:pPr>
        <w:pStyle w:val="ListParagraph"/>
        <w:numPr>
          <w:ilvl w:val="1"/>
          <w:numId w:val="15"/>
        </w:numPr>
      </w:pPr>
      <w:r w:rsidRPr="00DF7F32">
        <w:t>ASTM</w:t>
      </w:r>
      <w:r>
        <w:t xml:space="preserve"> C423 </w:t>
      </w:r>
      <w:r w:rsidRPr="001D5A67">
        <w:t>Standard Test Method for Sound Absorption and Sound Absorption Coefficients by the Reverberation Room Method</w:t>
      </w:r>
    </w:p>
    <w:p w14:paraId="0DEA2257" w14:textId="2EA16C17" w:rsidR="00B20778" w:rsidRDefault="00B20778" w:rsidP="001D4F04">
      <w:pPr>
        <w:pStyle w:val="ListParagraph"/>
        <w:numPr>
          <w:ilvl w:val="1"/>
          <w:numId w:val="15"/>
        </w:numPr>
      </w:pPr>
      <w:r>
        <w:t xml:space="preserve">ASTM C518 </w:t>
      </w:r>
      <w:r w:rsidRPr="00B20778">
        <w:t>Standard Test Method for Steady-State Thermal Transmission Properties by Means of the Heat Flow Meter Apparatus</w:t>
      </w:r>
    </w:p>
    <w:p w14:paraId="39CFECFA" w14:textId="01BC6C40" w:rsidR="001D4F04" w:rsidRDefault="001D4F04" w:rsidP="001D4F04">
      <w:pPr>
        <w:pStyle w:val="ListParagraph"/>
        <w:numPr>
          <w:ilvl w:val="1"/>
          <w:numId w:val="15"/>
        </w:numPr>
      </w:pPr>
      <w:r w:rsidRPr="001D4F04">
        <w:t>ASTM C55</w:t>
      </w:r>
      <w:r>
        <w:t xml:space="preserve">7 </w:t>
      </w:r>
      <w:r w:rsidRPr="001D4F04">
        <w:t>Adhesives for Fastening Gypsum Wallboard to Wood Framing</w:t>
      </w:r>
    </w:p>
    <w:p w14:paraId="2665B047" w14:textId="34918813" w:rsidR="001D4F04" w:rsidRDefault="001D4F04" w:rsidP="001D4F04">
      <w:pPr>
        <w:pStyle w:val="ListParagraph"/>
        <w:numPr>
          <w:ilvl w:val="1"/>
          <w:numId w:val="15"/>
        </w:numPr>
      </w:pPr>
      <w:r w:rsidRPr="001D4F04">
        <w:t>ASTM C635</w:t>
      </w:r>
      <w:r>
        <w:t xml:space="preserve"> </w:t>
      </w:r>
      <w:r w:rsidRPr="001D4F04">
        <w:t>Manufacture, Performance, and Testing of Metal Suspension Systems for Acoustical Tile and Lay-in Panel Ceilings</w:t>
      </w:r>
    </w:p>
    <w:p w14:paraId="1F4AFE35" w14:textId="4E1E1CEB" w:rsidR="001D4F04" w:rsidRDefault="001D4F04" w:rsidP="001D4F04">
      <w:pPr>
        <w:pStyle w:val="ListParagraph"/>
        <w:numPr>
          <w:ilvl w:val="1"/>
          <w:numId w:val="15"/>
        </w:numPr>
      </w:pPr>
      <w:r w:rsidRPr="00F85B84">
        <w:t>ASTM C636</w:t>
      </w:r>
      <w:r>
        <w:t xml:space="preserve"> </w:t>
      </w:r>
      <w:r w:rsidRPr="00F85B84">
        <w:t>Installation of Metal Ceiling Suspension Systems for Acoustical Tile and Lay-In Panels</w:t>
      </w:r>
    </w:p>
    <w:p w14:paraId="35AFF692" w14:textId="74482FF2" w:rsidR="001D4F04" w:rsidRDefault="001D4F04" w:rsidP="001D4F04">
      <w:pPr>
        <w:pStyle w:val="ListParagraph"/>
        <w:numPr>
          <w:ilvl w:val="1"/>
          <w:numId w:val="15"/>
        </w:numPr>
      </w:pPr>
      <w:r>
        <w:t xml:space="preserve">ASTM C665 </w:t>
      </w:r>
      <w:r w:rsidRPr="008B5E65">
        <w:t>Mineral-Fiber Blanket Thermal Insulation for Light Frame Construction and Manufactured Housing</w:t>
      </w:r>
    </w:p>
    <w:p w14:paraId="59172369" w14:textId="1064492F" w:rsidR="001D4F04" w:rsidRDefault="001D4F04" w:rsidP="001D4F04">
      <w:pPr>
        <w:pStyle w:val="ListParagraph"/>
        <w:numPr>
          <w:ilvl w:val="1"/>
          <w:numId w:val="15"/>
        </w:numPr>
      </w:pPr>
      <w:r>
        <w:t xml:space="preserve">ASTM </w:t>
      </w:r>
      <w:r w:rsidRPr="001D4F04">
        <w:t>C1304</w:t>
      </w:r>
      <w:r>
        <w:t xml:space="preserve"> </w:t>
      </w:r>
      <w:r w:rsidRPr="001D4F04">
        <w:t>Odor Emission of Thermal Insulation Materials</w:t>
      </w:r>
    </w:p>
    <w:p w14:paraId="70218752" w14:textId="725843B2" w:rsidR="00B20778" w:rsidRDefault="001D4F04" w:rsidP="00B20778">
      <w:pPr>
        <w:pStyle w:val="ListParagraph"/>
        <w:numPr>
          <w:ilvl w:val="1"/>
          <w:numId w:val="15"/>
        </w:numPr>
      </w:pPr>
      <w:r w:rsidRPr="001D4F04">
        <w:t>ASTM C1338</w:t>
      </w:r>
      <w:r>
        <w:t xml:space="preserve"> </w:t>
      </w:r>
      <w:r w:rsidRPr="001D4F04">
        <w:t>Fungi Resistance of Insulation Materials and Facings</w:t>
      </w:r>
    </w:p>
    <w:p w14:paraId="50A2C149" w14:textId="3F2A09A3" w:rsidR="001D4F04" w:rsidRDefault="001D4F04" w:rsidP="001D4F04">
      <w:pPr>
        <w:pStyle w:val="ListParagraph"/>
        <w:numPr>
          <w:ilvl w:val="1"/>
          <w:numId w:val="15"/>
        </w:numPr>
      </w:pPr>
      <w:r w:rsidRPr="001D4F04">
        <w:t>ASTM E84</w:t>
      </w:r>
      <w:r>
        <w:t xml:space="preserve"> </w:t>
      </w:r>
      <w:r w:rsidRPr="001D4F04">
        <w:t>Surface Burning Characteristics of Building Materials</w:t>
      </w:r>
    </w:p>
    <w:p w14:paraId="3256AA1B" w14:textId="4AC0835D" w:rsidR="001D5A67" w:rsidRDefault="001D5A67" w:rsidP="001D4F04">
      <w:pPr>
        <w:pStyle w:val="ListParagraph"/>
        <w:numPr>
          <w:ilvl w:val="1"/>
          <w:numId w:val="15"/>
        </w:numPr>
      </w:pPr>
      <w:r>
        <w:t xml:space="preserve">ASTM E413 </w:t>
      </w:r>
      <w:r w:rsidRPr="001D5A67">
        <w:t>Classification for Rating Sound Insulation</w:t>
      </w:r>
    </w:p>
    <w:p w14:paraId="4F1A5622" w14:textId="567C55C2" w:rsidR="00B20778" w:rsidRDefault="00B20778" w:rsidP="001D4F04">
      <w:pPr>
        <w:pStyle w:val="ListParagraph"/>
        <w:numPr>
          <w:ilvl w:val="1"/>
          <w:numId w:val="15"/>
        </w:numPr>
      </w:pPr>
      <w:r>
        <w:t xml:space="preserve">ASTM E1348 </w:t>
      </w:r>
      <w:r w:rsidRPr="00B20778">
        <w:t>Standard Test Method for Transmittance and Color by Spectrophotometry Using Hemispherical Geometry</w:t>
      </w:r>
    </w:p>
    <w:p w14:paraId="5D8FBCA2" w14:textId="7AF2DE8C" w:rsidR="001D5A67" w:rsidRDefault="001D5A67" w:rsidP="001D4F04">
      <w:pPr>
        <w:pStyle w:val="ListParagraph"/>
        <w:numPr>
          <w:ilvl w:val="1"/>
          <w:numId w:val="15"/>
        </w:numPr>
      </w:pPr>
      <w:r>
        <w:t xml:space="preserve">ASTM E1477 </w:t>
      </w:r>
      <w:r w:rsidRPr="001D5A67">
        <w:t>Standard Test Method for Luminous Reflectance Factor of Acoustical Materials by Use of Integrating-Sphere Reflectometers</w:t>
      </w:r>
    </w:p>
    <w:p w14:paraId="6FF5A6EC" w14:textId="32E21E63" w:rsidR="001D4F04" w:rsidRDefault="001D4F04" w:rsidP="001D4F04">
      <w:pPr>
        <w:pStyle w:val="ListParagraph"/>
        <w:numPr>
          <w:ilvl w:val="1"/>
          <w:numId w:val="15"/>
        </w:numPr>
      </w:pPr>
      <w:r w:rsidRPr="001D4F04">
        <w:t>ASTM G21</w:t>
      </w:r>
      <w:r>
        <w:t xml:space="preserve"> </w:t>
      </w:r>
      <w:r w:rsidRPr="001D4F04">
        <w:t>Resistance of Synthetic Polymeric Materials to Fungi</w:t>
      </w:r>
      <w:r w:rsidR="00395143">
        <w:br/>
      </w:r>
    </w:p>
    <w:p w14:paraId="26125043" w14:textId="27B4871F" w:rsidR="00AF5B21" w:rsidRDefault="00AF5B21" w:rsidP="005B4DE9">
      <w:pPr>
        <w:pStyle w:val="ListParagraph"/>
        <w:numPr>
          <w:ilvl w:val="0"/>
          <w:numId w:val="15"/>
        </w:numPr>
      </w:pPr>
      <w:r>
        <w:t xml:space="preserve">British Standards Institute (BSI) BS </w:t>
      </w:r>
      <w:r w:rsidRPr="00AF5B21">
        <w:t>EN 13501-1</w:t>
      </w:r>
      <w:r>
        <w:t xml:space="preserve"> </w:t>
      </w:r>
      <w:r w:rsidRPr="00AF5B21">
        <w:t>Fire classification of construction products and building elements - Classification using data from reaction to fire tests</w:t>
      </w:r>
      <w:r w:rsidR="00395143">
        <w:br/>
      </w:r>
    </w:p>
    <w:p w14:paraId="77A595E2" w14:textId="53B06ADB" w:rsidR="001D5A67" w:rsidRDefault="001D5A67" w:rsidP="005B4DE9">
      <w:pPr>
        <w:pStyle w:val="ListParagraph"/>
        <w:numPr>
          <w:ilvl w:val="0"/>
          <w:numId w:val="15"/>
        </w:numPr>
      </w:pPr>
      <w:r w:rsidRPr="001D5A67">
        <w:t xml:space="preserve">California Department of Public Health (CDPH) Standard Method V1.2-2017 using an Office </w:t>
      </w:r>
      <w:r w:rsidR="00BB2CC1" w:rsidRPr="001D5A67">
        <w:t>and Classroom</w:t>
      </w:r>
      <w:r w:rsidRPr="001D5A67">
        <w:t xml:space="preserve"> Environment</w:t>
      </w:r>
      <w:r w:rsidR="00395143">
        <w:br/>
      </w:r>
    </w:p>
    <w:p w14:paraId="11CB2293" w14:textId="32002F0C" w:rsidR="005B4DE9" w:rsidRDefault="005B4DE9" w:rsidP="005B4DE9">
      <w:pPr>
        <w:pStyle w:val="ListParagraph"/>
        <w:numPr>
          <w:ilvl w:val="0"/>
          <w:numId w:val="15"/>
        </w:numPr>
      </w:pPr>
      <w:r>
        <w:lastRenderedPageBreak/>
        <w:t>FM Global (FM)</w:t>
      </w:r>
      <w:r w:rsidR="005219D2">
        <w:t xml:space="preserve"> FM Approval </w:t>
      </w:r>
      <w:r w:rsidR="00364A00">
        <w:t>Standard</w:t>
      </w:r>
      <w:r w:rsidR="005219D2">
        <w:t xml:space="preserve"> 4651</w:t>
      </w:r>
      <w:r w:rsidR="00395143">
        <w:br/>
      </w:r>
    </w:p>
    <w:p w14:paraId="30282B0D" w14:textId="4C19B0E2" w:rsidR="005B4DE9" w:rsidRDefault="005B4DE9" w:rsidP="005B4DE9">
      <w:pPr>
        <w:pStyle w:val="ListParagraph"/>
        <w:numPr>
          <w:ilvl w:val="0"/>
          <w:numId w:val="15"/>
        </w:numPr>
      </w:pPr>
      <w:r>
        <w:t>International Building Code</w:t>
      </w:r>
      <w:r w:rsidR="00BB2CC1">
        <w:t xml:space="preserve"> (IBC) </w:t>
      </w:r>
      <w:r w:rsidR="00395143">
        <w:br/>
      </w:r>
    </w:p>
    <w:p w14:paraId="7B6E3ADD" w14:textId="10A3998F" w:rsidR="001D5A67" w:rsidRDefault="001D5A67" w:rsidP="005B4DE9">
      <w:pPr>
        <w:pStyle w:val="ListParagraph"/>
        <w:numPr>
          <w:ilvl w:val="0"/>
          <w:numId w:val="15"/>
        </w:numPr>
      </w:pPr>
      <w:r>
        <w:t xml:space="preserve">National Fire Protection Association (NFPA) NFPA 13 </w:t>
      </w:r>
      <w:r w:rsidRPr="001D5A67">
        <w:t>Standard for the Installation of Sprinkler Systems</w:t>
      </w:r>
      <w:r w:rsidR="00395143">
        <w:br/>
      </w:r>
    </w:p>
    <w:p w14:paraId="161BD031" w14:textId="756500C4" w:rsidR="005B4DE9" w:rsidRDefault="005B4DE9" w:rsidP="005B4DE9">
      <w:pPr>
        <w:pStyle w:val="ListParagraph"/>
        <w:numPr>
          <w:ilvl w:val="0"/>
          <w:numId w:val="15"/>
        </w:numPr>
      </w:pPr>
      <w:r>
        <w:t>UL Solutions (UL)</w:t>
      </w:r>
      <w:r w:rsidR="001128F0">
        <w:t>:</w:t>
      </w:r>
    </w:p>
    <w:p w14:paraId="4C529507" w14:textId="3EDB609B" w:rsidR="005219D2" w:rsidRDefault="005219D2" w:rsidP="005219D2">
      <w:pPr>
        <w:pStyle w:val="ListParagraph"/>
        <w:numPr>
          <w:ilvl w:val="1"/>
          <w:numId w:val="15"/>
        </w:numPr>
      </w:pPr>
      <w:r w:rsidRPr="005219D2">
        <w:t>UL 94 Standard for Safety of Flammability of Plastic Materials for Parts in Devices and Appliances</w:t>
      </w:r>
    </w:p>
    <w:p w14:paraId="41282F53" w14:textId="0115E877" w:rsidR="001D5A67" w:rsidRDefault="001D5A67" w:rsidP="005219D2">
      <w:pPr>
        <w:pStyle w:val="ListParagraph"/>
        <w:numPr>
          <w:ilvl w:val="1"/>
          <w:numId w:val="15"/>
        </w:numPr>
      </w:pPr>
      <w:r w:rsidRPr="001D5A67">
        <w:t>UL 723</w:t>
      </w:r>
      <w:r>
        <w:t xml:space="preserve"> </w:t>
      </w:r>
      <w:r w:rsidRPr="001D5A67">
        <w:t>Test for Surface Burning Characteristics of Building Materials</w:t>
      </w:r>
    </w:p>
    <w:p w14:paraId="5CEF71A1" w14:textId="4083BBA7" w:rsidR="00C114AF" w:rsidRDefault="001D5A67" w:rsidP="005219D2">
      <w:pPr>
        <w:pStyle w:val="ListParagraph"/>
        <w:numPr>
          <w:ilvl w:val="1"/>
          <w:numId w:val="15"/>
        </w:numPr>
      </w:pPr>
      <w:r w:rsidRPr="001D5A67">
        <w:t>UL 723S</w:t>
      </w:r>
      <w:r>
        <w:t xml:space="preserve"> </w:t>
      </w:r>
      <w:r w:rsidRPr="001D5A67">
        <w:t>Drop-Out Ceilings Installed Beneath Automatic Sprinklers</w:t>
      </w:r>
    </w:p>
    <w:p w14:paraId="32328B61" w14:textId="5F93680D" w:rsidR="001D5A67" w:rsidRDefault="00C114AF" w:rsidP="005219D2">
      <w:pPr>
        <w:pStyle w:val="ListParagraph"/>
        <w:numPr>
          <w:ilvl w:val="1"/>
          <w:numId w:val="15"/>
        </w:numPr>
      </w:pPr>
      <w:r>
        <w:t xml:space="preserve">UL 2818 </w:t>
      </w:r>
      <w:r w:rsidRPr="00C114AF">
        <w:t xml:space="preserve">GREENGUARD Certification Program </w:t>
      </w:r>
      <w:r w:rsidR="00395143" w:rsidRPr="00C114AF">
        <w:t>for</w:t>
      </w:r>
      <w:r w:rsidRPr="00C114AF">
        <w:t xml:space="preserve"> Chemical Emissions </w:t>
      </w:r>
      <w:proofErr w:type="gramStart"/>
      <w:r w:rsidRPr="00C114AF">
        <w:t>For</w:t>
      </w:r>
      <w:proofErr w:type="gramEnd"/>
      <w:r w:rsidRPr="00C114AF">
        <w:t xml:space="preserve"> Building Materials, Finishes And Furnishings</w:t>
      </w:r>
    </w:p>
    <w:p w14:paraId="11354362" w14:textId="6F46B30D" w:rsidR="001D5A67" w:rsidRDefault="001D5A67" w:rsidP="005219D2">
      <w:pPr>
        <w:pStyle w:val="ListParagraph"/>
        <w:numPr>
          <w:ilvl w:val="1"/>
          <w:numId w:val="15"/>
        </w:numPr>
      </w:pPr>
      <w:r w:rsidRPr="001D5A67">
        <w:t>UL 282</w:t>
      </w:r>
      <w:r>
        <w:t>1</w:t>
      </w:r>
      <w:r w:rsidRPr="001D5A67">
        <w:t xml:space="preserve"> UL GREENGUARD Certification Program Method for Measuring and Evaluating Chemical Emissions </w:t>
      </w:r>
      <w:proofErr w:type="gramStart"/>
      <w:r w:rsidRPr="001D5A67">
        <w:t>From</w:t>
      </w:r>
      <w:proofErr w:type="gramEnd"/>
      <w:r w:rsidRPr="001D5A67">
        <w:t xml:space="preserve"> Building Materials, Finishes and Furnishings</w:t>
      </w:r>
      <w:r w:rsidR="00395143">
        <w:br/>
      </w:r>
    </w:p>
    <w:p w14:paraId="6DB1D857" w14:textId="055EC6DB" w:rsidR="00AF5B21" w:rsidRDefault="005B4DE9" w:rsidP="00AF5B21">
      <w:pPr>
        <w:pStyle w:val="ListParagraph"/>
        <w:numPr>
          <w:ilvl w:val="0"/>
          <w:numId w:val="15"/>
        </w:numPr>
      </w:pPr>
      <w:r>
        <w:t>UL Solutions in Canada (ULC)</w:t>
      </w:r>
      <w:r w:rsidR="00AF5B21">
        <w:t xml:space="preserve"> </w:t>
      </w:r>
      <w:r w:rsidR="00AF5B21" w:rsidRPr="00AF5B21">
        <w:t>CAN/ULC-S102-10 Standard Method of Test for Surface Burning Characteristics of Building Materials and Assemblies</w:t>
      </w:r>
    </w:p>
    <w:p w14:paraId="71E3B1BF" w14:textId="77777777" w:rsidR="009E0C96" w:rsidRDefault="009E0C96" w:rsidP="009E0C96"/>
    <w:p w14:paraId="3794D98A" w14:textId="7E36118A" w:rsidR="009E0C96" w:rsidRDefault="009E0C96" w:rsidP="009E0C96">
      <w:pPr>
        <w:pStyle w:val="Heading2"/>
      </w:pPr>
      <w:r>
        <w:t>1.3</w:t>
      </w:r>
      <w:r>
        <w:tab/>
        <w:t>ADMINISTRATIVE REQUIREMENTS</w:t>
      </w:r>
    </w:p>
    <w:p w14:paraId="27780C02" w14:textId="77777777" w:rsidR="009E0C96" w:rsidRDefault="009E0C96" w:rsidP="009E0C96"/>
    <w:p w14:paraId="73B39178" w14:textId="07F9644D" w:rsidR="009E0C96" w:rsidRDefault="00B20778" w:rsidP="00B20778">
      <w:pPr>
        <w:pStyle w:val="ListParagraph"/>
        <w:numPr>
          <w:ilvl w:val="0"/>
          <w:numId w:val="16"/>
        </w:numPr>
      </w:pPr>
      <w:r>
        <w:t>Definitions</w:t>
      </w:r>
      <w:r w:rsidR="00AF4319">
        <w:t>:</w:t>
      </w:r>
      <w:r w:rsidR="003F5BCA">
        <w:t xml:space="preserve"> </w:t>
      </w:r>
      <w:r w:rsidR="00364A00" w:rsidRPr="00182824">
        <w:rPr>
          <w:vanish/>
          <w:color w:val="0070C0"/>
        </w:rPr>
        <w:t>Definitions of “</w:t>
      </w:r>
      <w:r w:rsidR="00182824" w:rsidRPr="00182824">
        <w:rPr>
          <w:vanish/>
          <w:color w:val="0070C0"/>
        </w:rPr>
        <w:t>panel</w:t>
      </w:r>
      <w:r w:rsidR="00364A00" w:rsidRPr="00182824">
        <w:rPr>
          <w:vanish/>
          <w:color w:val="0070C0"/>
        </w:rPr>
        <w:t>” and “</w:t>
      </w:r>
      <w:r w:rsidR="00182824" w:rsidRPr="00182824">
        <w:rPr>
          <w:vanish/>
          <w:color w:val="0070C0"/>
        </w:rPr>
        <w:t>tile</w:t>
      </w:r>
      <w:r w:rsidR="00364A00" w:rsidRPr="00182824">
        <w:rPr>
          <w:vanish/>
          <w:color w:val="0070C0"/>
        </w:rPr>
        <w:t>” are based on ASTM E1264 Standard Classification for Acoustical Ceiling Products.  Coordinate terminology used with other sections and drawings.  Definition of “drop-out ceiling” is based on NFPA 13 Standard for the Installation of Sprinkler Systems.</w:t>
      </w:r>
    </w:p>
    <w:p w14:paraId="143CD5A0" w14:textId="350BADE3" w:rsidR="002D78C7" w:rsidRDefault="00B20778" w:rsidP="00B20778">
      <w:pPr>
        <w:pStyle w:val="ListParagraph"/>
        <w:numPr>
          <w:ilvl w:val="1"/>
          <w:numId w:val="16"/>
        </w:numPr>
      </w:pPr>
      <w:r>
        <w:t xml:space="preserve">Ceiling </w:t>
      </w:r>
      <w:r w:rsidR="00364A00">
        <w:t>P</w:t>
      </w:r>
      <w:r>
        <w:t xml:space="preserve">anel: </w:t>
      </w:r>
      <w:r w:rsidRPr="00B20778">
        <w:t>Prefabricated ceiling element used with exposed suspension system</w:t>
      </w:r>
    </w:p>
    <w:p w14:paraId="78BA2178" w14:textId="1C1ABE46" w:rsidR="00B20778" w:rsidRDefault="002D78C7" w:rsidP="00B20778">
      <w:pPr>
        <w:pStyle w:val="ListParagraph"/>
        <w:numPr>
          <w:ilvl w:val="1"/>
          <w:numId w:val="16"/>
        </w:numPr>
      </w:pPr>
      <w:r>
        <w:t>Ceiling Tile:</w:t>
      </w:r>
      <w:r w:rsidRPr="00B20778">
        <w:t xml:space="preserve"> Prefabricated ceiling element used with adhesive bonding</w:t>
      </w:r>
    </w:p>
    <w:p w14:paraId="3194DA29" w14:textId="064FEB18" w:rsidR="00B20778" w:rsidRPr="00364A00" w:rsidRDefault="00B20778" w:rsidP="00B20778">
      <w:pPr>
        <w:pStyle w:val="ListParagraph"/>
        <w:numPr>
          <w:ilvl w:val="1"/>
          <w:numId w:val="16"/>
        </w:numPr>
        <w:rPr>
          <w:color w:val="C00000"/>
        </w:rPr>
      </w:pPr>
      <w:r w:rsidRPr="00364A00">
        <w:rPr>
          <w:color w:val="C00000"/>
        </w:rPr>
        <w:t>Drop-</w:t>
      </w:r>
      <w:r w:rsidR="00364A00">
        <w:rPr>
          <w:color w:val="C00000"/>
        </w:rPr>
        <w:t>O</w:t>
      </w:r>
      <w:r w:rsidRPr="00364A00">
        <w:rPr>
          <w:color w:val="C00000"/>
        </w:rPr>
        <w:t xml:space="preserve">ut </w:t>
      </w:r>
      <w:r w:rsidR="00364A00">
        <w:rPr>
          <w:color w:val="C00000"/>
        </w:rPr>
        <w:t>C</w:t>
      </w:r>
      <w:r w:rsidRPr="00364A00">
        <w:rPr>
          <w:color w:val="C00000"/>
        </w:rPr>
        <w:t>eiling: Suspended ceiling system installed below fire sprinklers; panels are heat-sensitive and fall from their setting when exposed to heat</w:t>
      </w:r>
      <w:r w:rsidR="00395143">
        <w:rPr>
          <w:color w:val="C00000"/>
        </w:rPr>
        <w:br/>
      </w:r>
    </w:p>
    <w:p w14:paraId="2677F6A3" w14:textId="05C32D9C" w:rsidR="00B20778" w:rsidRPr="00364A00" w:rsidRDefault="00B20778" w:rsidP="00B20778">
      <w:pPr>
        <w:pStyle w:val="ListParagraph"/>
        <w:numPr>
          <w:ilvl w:val="0"/>
          <w:numId w:val="16"/>
        </w:numPr>
        <w:rPr>
          <w:color w:val="C00000"/>
        </w:rPr>
      </w:pPr>
      <w:r w:rsidRPr="00364A00">
        <w:rPr>
          <w:color w:val="C00000"/>
        </w:rPr>
        <w:t xml:space="preserve">Preinstallation </w:t>
      </w:r>
      <w:r w:rsidR="00364A00" w:rsidRPr="00364A00">
        <w:rPr>
          <w:color w:val="C00000"/>
        </w:rPr>
        <w:t>M</w:t>
      </w:r>
      <w:r w:rsidRPr="00364A00">
        <w:rPr>
          <w:color w:val="C00000"/>
        </w:rPr>
        <w:t>eetings</w:t>
      </w:r>
      <w:r w:rsidR="00364A00" w:rsidRPr="00364A00">
        <w:rPr>
          <w:color w:val="C00000"/>
        </w:rPr>
        <w:t xml:space="preserve">: Hold meeting with ceiling installer, fire sprinkler installer, and other parties affected by drop-out ceiling installation. </w:t>
      </w:r>
      <w:r w:rsidR="001E5820">
        <w:rPr>
          <w:color w:val="C00000"/>
        </w:rPr>
        <w:t xml:space="preserve"> </w:t>
      </w:r>
      <w:r w:rsidR="00364A00" w:rsidRPr="00364A00">
        <w:rPr>
          <w:color w:val="C00000"/>
        </w:rPr>
        <w:t>Review coordination and sequencing of work and installation instructions given in product evaluation reports.</w:t>
      </w:r>
    </w:p>
    <w:p w14:paraId="23461F12" w14:textId="77777777" w:rsidR="009E0C96" w:rsidRDefault="009E0C96" w:rsidP="009E0C96"/>
    <w:p w14:paraId="54CE412E" w14:textId="19EC1FC6" w:rsidR="009E0C96" w:rsidRDefault="009E0C96" w:rsidP="009E0C96">
      <w:pPr>
        <w:pStyle w:val="Heading2"/>
      </w:pPr>
      <w:r>
        <w:t>1.4</w:t>
      </w:r>
      <w:r>
        <w:tab/>
        <w:t>SUBMITTALS</w:t>
      </w:r>
    </w:p>
    <w:p w14:paraId="0C8EB588" w14:textId="28A36A0E" w:rsidR="003F5BCA" w:rsidRPr="00D97BE0" w:rsidRDefault="00BB2CC1" w:rsidP="00182824">
      <w:pPr>
        <w:ind w:left="720"/>
        <w:rPr>
          <w:vanish/>
          <w:color w:val="0070C0"/>
        </w:rPr>
      </w:pPr>
      <w:r w:rsidRPr="00D97BE0">
        <w:rPr>
          <w:vanish/>
          <w:color w:val="0070C0"/>
        </w:rPr>
        <w:t>Coordinate submittals with Division 01 requirements.  Submit following for each type of suspension system and ceiling element</w:t>
      </w:r>
      <w:r w:rsidR="00182824" w:rsidRPr="00D97BE0">
        <w:rPr>
          <w:vanish/>
          <w:color w:val="0070C0"/>
        </w:rPr>
        <w:t>.</w:t>
      </w:r>
    </w:p>
    <w:p w14:paraId="49A7AA74" w14:textId="52B2C5AE" w:rsidR="00182824" w:rsidRDefault="00182824" w:rsidP="00D97BE0">
      <w:pPr>
        <w:pStyle w:val="ListParagraph"/>
        <w:ind w:left="1080"/>
      </w:pPr>
    </w:p>
    <w:p w14:paraId="4F8F979F" w14:textId="77777777" w:rsidR="00D97BE0" w:rsidRDefault="00D97BE0" w:rsidP="00BB2CC1">
      <w:pPr>
        <w:pStyle w:val="ListParagraph"/>
        <w:numPr>
          <w:ilvl w:val="0"/>
          <w:numId w:val="17"/>
        </w:numPr>
      </w:pPr>
      <w:r>
        <w:t>Submit:</w:t>
      </w:r>
    </w:p>
    <w:p w14:paraId="6C8D6FF5" w14:textId="77777777" w:rsidR="00D97BE0" w:rsidRDefault="00BB2CC1" w:rsidP="00D97BE0">
      <w:pPr>
        <w:pStyle w:val="ListParagraph"/>
        <w:numPr>
          <w:ilvl w:val="1"/>
          <w:numId w:val="17"/>
        </w:numPr>
      </w:pPr>
      <w:r>
        <w:t>Manufacturer’s product data, installation instructions, and warranty</w:t>
      </w:r>
    </w:p>
    <w:p w14:paraId="25975071" w14:textId="6C49F6C9" w:rsidR="00182824" w:rsidRDefault="00BB2CC1" w:rsidP="00D97BE0">
      <w:pPr>
        <w:pStyle w:val="ListParagraph"/>
        <w:numPr>
          <w:ilvl w:val="1"/>
          <w:numId w:val="17"/>
        </w:numPr>
      </w:pPr>
      <w:r>
        <w:t>Samples</w:t>
      </w:r>
    </w:p>
    <w:p w14:paraId="5FB090FF" w14:textId="29CC81AB" w:rsidR="00BB2CC1" w:rsidRDefault="00BB2CC1" w:rsidP="00D97BE0">
      <w:pPr>
        <w:pStyle w:val="ListParagraph"/>
        <w:numPr>
          <w:ilvl w:val="1"/>
          <w:numId w:val="17"/>
        </w:numPr>
      </w:pPr>
      <w:r>
        <w:t>Evaluation reports</w:t>
      </w:r>
    </w:p>
    <w:p w14:paraId="392C3957" w14:textId="55BCE055" w:rsidR="00BB2CC1" w:rsidRDefault="00BB2CC1" w:rsidP="00D97BE0">
      <w:pPr>
        <w:pStyle w:val="ListParagraph"/>
        <w:numPr>
          <w:ilvl w:val="1"/>
          <w:numId w:val="17"/>
        </w:numPr>
      </w:pPr>
      <w:r>
        <w:t>Environmental certifications</w:t>
      </w:r>
    </w:p>
    <w:p w14:paraId="219B689A" w14:textId="77777777" w:rsidR="009E0C96" w:rsidRDefault="009E0C96" w:rsidP="009E0C96"/>
    <w:p w14:paraId="7E9826B6" w14:textId="0EBABEA3" w:rsidR="009E0C96" w:rsidRDefault="009E0C96" w:rsidP="009E0C96">
      <w:pPr>
        <w:pStyle w:val="Heading2"/>
      </w:pPr>
      <w:r>
        <w:t>1.5</w:t>
      </w:r>
      <w:r>
        <w:tab/>
        <w:t>MAINTENANCE MATERIAL SUBMITTALS</w:t>
      </w:r>
    </w:p>
    <w:p w14:paraId="53B3099D" w14:textId="77777777" w:rsidR="004E0445" w:rsidRPr="004E0445" w:rsidRDefault="004E0445" w:rsidP="004E0445"/>
    <w:p w14:paraId="33C59683" w14:textId="7AE440E9" w:rsidR="00F85F47" w:rsidRDefault="004E0445" w:rsidP="00F85F47">
      <w:pPr>
        <w:pStyle w:val="ListParagraph"/>
        <w:numPr>
          <w:ilvl w:val="0"/>
          <w:numId w:val="18"/>
        </w:numPr>
      </w:pPr>
      <w:r w:rsidRPr="004E0445">
        <w:t>Extra Stock Materials: Submit [</w:t>
      </w:r>
      <w:r w:rsidR="00F85F47">
        <w:t>10</w:t>
      </w:r>
      <w:r w:rsidRPr="004E0445">
        <w:t>] [</w:t>
      </w:r>
      <w:r w:rsidR="00F85F47">
        <w:t>__________</w:t>
      </w:r>
      <w:r w:rsidRPr="004E0445">
        <w:t>] pieces of each type of ceiling element specified</w:t>
      </w:r>
      <w:r w:rsidR="001E5820">
        <w:t>.</w:t>
      </w:r>
    </w:p>
    <w:p w14:paraId="2436687B" w14:textId="77777777" w:rsidR="009E0C96" w:rsidRDefault="009E0C96" w:rsidP="009E0C96"/>
    <w:p w14:paraId="4BCB425F" w14:textId="032B6AFF" w:rsidR="009E0C96" w:rsidRPr="00182824" w:rsidRDefault="009E0C96" w:rsidP="00182824">
      <w:pPr>
        <w:pStyle w:val="Heading2"/>
      </w:pPr>
      <w:r>
        <w:t>1.6</w:t>
      </w:r>
      <w:r>
        <w:tab/>
        <w:t>QUALITY ASSURANCE</w:t>
      </w:r>
      <w:r w:rsidR="00AF4319">
        <w:rPr>
          <w:color w:val="0070C0"/>
        </w:rPr>
        <w:br/>
      </w:r>
    </w:p>
    <w:p w14:paraId="6EEE57DB" w14:textId="5D5BCE8E" w:rsidR="00F85F47" w:rsidRDefault="00F85F47" w:rsidP="003F5BCA">
      <w:pPr>
        <w:pStyle w:val="ListParagraph"/>
        <w:numPr>
          <w:ilvl w:val="2"/>
          <w:numId w:val="18"/>
        </w:numPr>
        <w:tabs>
          <w:tab w:val="clear" w:pos="2520"/>
          <w:tab w:val="num" w:pos="1080"/>
        </w:tabs>
        <w:ind w:left="1080"/>
      </w:pPr>
      <w:r>
        <w:t>Mock-Ups:</w:t>
      </w:r>
      <w:r w:rsidR="003F5BCA">
        <w:t xml:space="preserve"> </w:t>
      </w:r>
      <w:r w:rsidR="003F5BCA" w:rsidRPr="00D97BE0">
        <w:rPr>
          <w:vanish/>
          <w:color w:val="0070C0"/>
        </w:rPr>
        <w:t>Mock-ups are not required for typical ceiling installations.  The following can be used, if required, to demonstrate integration of ceiling with lighting, sprinklers, and/or other project conditions.</w:t>
      </w:r>
    </w:p>
    <w:p w14:paraId="7C1170E1" w14:textId="0C0DE09E" w:rsidR="00F85F47" w:rsidRDefault="00F85F47" w:rsidP="00F85F47">
      <w:pPr>
        <w:pStyle w:val="ListParagraph"/>
        <w:numPr>
          <w:ilvl w:val="3"/>
          <w:numId w:val="18"/>
        </w:numPr>
        <w:ind w:left="1890"/>
      </w:pPr>
      <w:r>
        <w:t>[Provide [100] [__________] sq ft mock-up at location indicated by Architect showing [__________].</w:t>
      </w:r>
      <w:r w:rsidR="001E5820">
        <w:t>]</w:t>
      </w:r>
    </w:p>
    <w:p w14:paraId="3774926D" w14:textId="41A48A44" w:rsidR="00F85F47" w:rsidRDefault="00F85F47" w:rsidP="00F85F47">
      <w:pPr>
        <w:pStyle w:val="ListParagraph"/>
        <w:numPr>
          <w:ilvl w:val="3"/>
          <w:numId w:val="18"/>
        </w:numPr>
        <w:ind w:left="1890"/>
      </w:pPr>
      <w:r>
        <w:t>[Approved mock-up [may remain as part of completed construction] [shall be removed after ceiling installation is accepted]</w:t>
      </w:r>
      <w:r w:rsidR="001E5820">
        <w:t>.</w:t>
      </w:r>
      <w:r>
        <w:t>]</w:t>
      </w:r>
    </w:p>
    <w:p w14:paraId="461C00F8" w14:textId="77777777" w:rsidR="009E0C96" w:rsidRDefault="009E0C96" w:rsidP="009E0C96"/>
    <w:p w14:paraId="2392996D" w14:textId="4E3C9FA5" w:rsidR="009E0C96" w:rsidRDefault="009E0C96" w:rsidP="009E0C96">
      <w:pPr>
        <w:pStyle w:val="Heading2"/>
      </w:pPr>
      <w:r>
        <w:t>1.7</w:t>
      </w:r>
      <w:r>
        <w:tab/>
        <w:t>DELIVERY, STOARAGE, AND HANDLING</w:t>
      </w:r>
    </w:p>
    <w:p w14:paraId="5C907D77" w14:textId="77777777" w:rsidR="009E0C96" w:rsidRDefault="009E0C96" w:rsidP="009E0C96"/>
    <w:p w14:paraId="1FB67E8B" w14:textId="1D5D4E80" w:rsidR="009E0C96" w:rsidRDefault="00860C13" w:rsidP="00860C13">
      <w:pPr>
        <w:pStyle w:val="ListParagraph"/>
        <w:numPr>
          <w:ilvl w:val="0"/>
          <w:numId w:val="19"/>
        </w:numPr>
      </w:pPr>
      <w:r>
        <w:t>Comply with manufacturer’s instructions.</w:t>
      </w:r>
      <w:r w:rsidR="00D97BE0">
        <w:br/>
      </w:r>
    </w:p>
    <w:p w14:paraId="4D5F1091" w14:textId="66179A77" w:rsidR="00860C13" w:rsidRDefault="00860C13" w:rsidP="00860C13">
      <w:pPr>
        <w:pStyle w:val="ListParagraph"/>
        <w:numPr>
          <w:ilvl w:val="0"/>
          <w:numId w:val="19"/>
        </w:numPr>
      </w:pPr>
      <w:r>
        <w:t>Store upright in a single layer (no stacking) in a cool, dry location out of direct sunlight.</w:t>
      </w:r>
    </w:p>
    <w:p w14:paraId="1346204E" w14:textId="77777777" w:rsidR="009E0C96" w:rsidRDefault="009E0C96" w:rsidP="009E0C96"/>
    <w:p w14:paraId="7866949F" w14:textId="126080BD" w:rsidR="009E0C96" w:rsidRDefault="009E0C96" w:rsidP="009E0C96">
      <w:pPr>
        <w:pStyle w:val="Heading2"/>
      </w:pPr>
      <w:r>
        <w:t>1.8</w:t>
      </w:r>
      <w:r>
        <w:tab/>
        <w:t>WARRANTY</w:t>
      </w:r>
    </w:p>
    <w:p w14:paraId="574296D0" w14:textId="77777777" w:rsidR="001E5820" w:rsidRDefault="001E5820" w:rsidP="001E5820"/>
    <w:p w14:paraId="0097EFE8" w14:textId="1F9955A6" w:rsidR="001E5820" w:rsidRDefault="00AF4319" w:rsidP="001E5820">
      <w:pPr>
        <w:pStyle w:val="ListParagraph"/>
        <w:numPr>
          <w:ilvl w:val="0"/>
          <w:numId w:val="20"/>
        </w:numPr>
      </w:pPr>
      <w:r>
        <w:t>[</w:t>
      </w:r>
      <w:r w:rsidR="001E5820">
        <w:t>Suspension System: Provide manufacturer’s standard warranty.</w:t>
      </w:r>
      <w:r>
        <w:t>]</w:t>
      </w:r>
      <w:r w:rsidR="00D97BE0">
        <w:br/>
      </w:r>
    </w:p>
    <w:p w14:paraId="7107A5A9" w14:textId="430BD0AB" w:rsidR="001E5820" w:rsidRDefault="001E5820" w:rsidP="001E5820">
      <w:pPr>
        <w:pStyle w:val="ListParagraph"/>
        <w:numPr>
          <w:ilvl w:val="0"/>
          <w:numId w:val="20"/>
        </w:numPr>
      </w:pPr>
      <w:r>
        <w:t>Ceiling Elements: Provide manufacturer’s standard 10-year warranty.</w:t>
      </w:r>
    </w:p>
    <w:p w14:paraId="77B669D7" w14:textId="77777777" w:rsidR="001E5820" w:rsidRDefault="001E5820" w:rsidP="001E5820"/>
    <w:p w14:paraId="1B33BD31" w14:textId="455E2BC6" w:rsidR="001E5820" w:rsidRDefault="001E5820" w:rsidP="001E5820">
      <w:pPr>
        <w:pStyle w:val="Heading1"/>
      </w:pPr>
      <w:r>
        <w:t>PART 2 – PRODUCTS</w:t>
      </w:r>
    </w:p>
    <w:p w14:paraId="5A4E93A5" w14:textId="77777777" w:rsidR="001E5820" w:rsidRDefault="001E5820" w:rsidP="001E5820"/>
    <w:p w14:paraId="22B07E45" w14:textId="562BDB4A" w:rsidR="001E5820" w:rsidRDefault="001E5820" w:rsidP="001E5820">
      <w:pPr>
        <w:pStyle w:val="Heading2"/>
      </w:pPr>
      <w:r>
        <w:t>2.1</w:t>
      </w:r>
      <w:r w:rsidR="00AF4319">
        <w:tab/>
      </w:r>
      <w:r>
        <w:t>SUSPENSION SYSTEM</w:t>
      </w:r>
    </w:p>
    <w:p w14:paraId="288B6EC5" w14:textId="1158FA1E" w:rsidR="001E5820" w:rsidRPr="00D97BE0" w:rsidRDefault="00AF4319" w:rsidP="00AF4319">
      <w:pPr>
        <w:ind w:left="720"/>
        <w:rPr>
          <w:vanish/>
          <w:color w:val="0070C0"/>
        </w:rPr>
      </w:pPr>
      <w:r w:rsidRPr="00D97BE0">
        <w:rPr>
          <w:vanish/>
          <w:color w:val="0070C0"/>
        </w:rPr>
        <w:t>Retain below for use with suspended ceiling panels.  Delete if using ceiling tiles.  Delete if existing suspension system is to be reused or is specified in another section.  Following text is for standard steel T-bar grid system.  In wet areas, vinyl, fiberglass, or aluminum suspension system can match moisture resistance of thermoformed panels.</w:t>
      </w:r>
    </w:p>
    <w:p w14:paraId="55738EAE" w14:textId="77777777" w:rsidR="00182824" w:rsidRPr="00AF4319" w:rsidRDefault="00182824" w:rsidP="00AF4319">
      <w:pPr>
        <w:ind w:left="720"/>
        <w:rPr>
          <w:color w:val="0070C0"/>
        </w:rPr>
      </w:pPr>
    </w:p>
    <w:p w14:paraId="6026F38F" w14:textId="2235B530" w:rsidR="00AF4319" w:rsidRDefault="00AF4319" w:rsidP="00AF4319">
      <w:pPr>
        <w:pStyle w:val="ListParagraph"/>
        <w:numPr>
          <w:ilvl w:val="0"/>
          <w:numId w:val="21"/>
        </w:numPr>
      </w:pPr>
      <w:r>
        <w:t>Acceptable Manufacturers:</w:t>
      </w:r>
    </w:p>
    <w:p w14:paraId="67000B89" w14:textId="0174BF2B" w:rsidR="00AF4319" w:rsidRDefault="00AF4319" w:rsidP="00AF4319">
      <w:pPr>
        <w:pStyle w:val="ListParagraph"/>
        <w:numPr>
          <w:ilvl w:val="1"/>
          <w:numId w:val="21"/>
        </w:numPr>
      </w:pPr>
      <w:r>
        <w:t>Armstrong</w:t>
      </w:r>
    </w:p>
    <w:p w14:paraId="5F66B67D" w14:textId="76D68818" w:rsidR="00AF4319" w:rsidRDefault="00AF4319" w:rsidP="00AF4319">
      <w:pPr>
        <w:pStyle w:val="ListParagraph"/>
        <w:numPr>
          <w:ilvl w:val="1"/>
          <w:numId w:val="21"/>
        </w:numPr>
      </w:pPr>
      <w:proofErr w:type="spellStart"/>
      <w:r>
        <w:t>Rockfon</w:t>
      </w:r>
      <w:proofErr w:type="spellEnd"/>
      <w:r>
        <w:t xml:space="preserve"> (Chicago Metallic)</w:t>
      </w:r>
    </w:p>
    <w:p w14:paraId="54611010" w14:textId="1F2FF8C2" w:rsidR="00AF4319" w:rsidRDefault="00AF4319" w:rsidP="00AF4319">
      <w:pPr>
        <w:pStyle w:val="ListParagraph"/>
        <w:numPr>
          <w:ilvl w:val="1"/>
          <w:numId w:val="21"/>
        </w:numPr>
      </w:pPr>
      <w:r>
        <w:t>USG</w:t>
      </w:r>
    </w:p>
    <w:p w14:paraId="1AAF5AFC" w14:textId="2F5679DB" w:rsidR="00AF4319" w:rsidRDefault="00AF4319" w:rsidP="00AF4319">
      <w:pPr>
        <w:pStyle w:val="ListParagraph"/>
        <w:numPr>
          <w:ilvl w:val="1"/>
          <w:numId w:val="21"/>
        </w:numPr>
      </w:pPr>
      <w:r>
        <w:t>[__________]</w:t>
      </w:r>
      <w:r w:rsidR="00D97BE0">
        <w:br/>
      </w:r>
    </w:p>
    <w:p w14:paraId="4DC6A340" w14:textId="238D91A4" w:rsidR="00AF4319" w:rsidRDefault="00AF4319" w:rsidP="00AF4319">
      <w:pPr>
        <w:pStyle w:val="ListParagraph"/>
        <w:numPr>
          <w:ilvl w:val="0"/>
          <w:numId w:val="21"/>
        </w:numPr>
      </w:pPr>
      <w:r>
        <w:t xml:space="preserve">Type: Comply with ASTM C635 [intermediate duty] </w:t>
      </w:r>
      <w:r w:rsidRPr="00AF4319">
        <w:rPr>
          <w:color w:val="C00000"/>
        </w:rPr>
        <w:t>[heavy duty]</w:t>
      </w:r>
      <w:r w:rsidR="00D97BE0">
        <w:rPr>
          <w:color w:val="C00000"/>
        </w:rPr>
        <w:br/>
      </w:r>
    </w:p>
    <w:p w14:paraId="59F09A26" w14:textId="0918F435" w:rsidR="00AF4319" w:rsidRDefault="00AF4319" w:rsidP="00AF4319">
      <w:pPr>
        <w:pStyle w:val="ListParagraph"/>
        <w:numPr>
          <w:ilvl w:val="0"/>
          <w:numId w:val="21"/>
        </w:numPr>
      </w:pPr>
      <w:r>
        <w:t>Face Width: As required for specified ceiling panels</w:t>
      </w:r>
      <w:r w:rsidR="00D97BE0">
        <w:br/>
      </w:r>
    </w:p>
    <w:p w14:paraId="4B357051" w14:textId="35C14F7E" w:rsidR="00AF4319" w:rsidRDefault="00AF4319" w:rsidP="00AF4319">
      <w:pPr>
        <w:pStyle w:val="ListParagraph"/>
        <w:numPr>
          <w:ilvl w:val="0"/>
          <w:numId w:val="21"/>
        </w:numPr>
      </w:pPr>
      <w:r>
        <w:t>Color: [White] [Black] [</w:t>
      </w:r>
      <w:r w:rsidR="00162516">
        <w:t>m</w:t>
      </w:r>
      <w:r>
        <w:t xml:space="preserve">atch </w:t>
      </w:r>
      <w:r w:rsidR="00162516">
        <w:t>p</w:t>
      </w:r>
      <w:r>
        <w:t>anels] [__________]</w:t>
      </w:r>
    </w:p>
    <w:p w14:paraId="1776148E" w14:textId="77777777" w:rsidR="001E5820" w:rsidRDefault="001E5820" w:rsidP="001E5820"/>
    <w:p w14:paraId="09B2517E" w14:textId="71840C40" w:rsidR="001E5820" w:rsidRDefault="001E5820" w:rsidP="001E5820">
      <w:pPr>
        <w:pStyle w:val="Heading2"/>
      </w:pPr>
      <w:r>
        <w:t>2.2</w:t>
      </w:r>
      <w:r w:rsidR="00AF4319">
        <w:tab/>
      </w:r>
      <w:r>
        <w:t>CEILING ELEMENTS</w:t>
      </w:r>
    </w:p>
    <w:p w14:paraId="1AEA2E1F" w14:textId="77777777" w:rsidR="001E5820" w:rsidRDefault="001E5820" w:rsidP="001E5820"/>
    <w:p w14:paraId="4A707D76" w14:textId="2D883830" w:rsidR="00162516" w:rsidRDefault="00162516" w:rsidP="00162516">
      <w:pPr>
        <w:pStyle w:val="ListParagraph"/>
        <w:numPr>
          <w:ilvl w:val="0"/>
          <w:numId w:val="22"/>
        </w:numPr>
      </w:pPr>
      <w:r>
        <w:t>Manufacturer:</w:t>
      </w:r>
    </w:p>
    <w:p w14:paraId="2FDE171C" w14:textId="5DE05663" w:rsidR="00162516" w:rsidRDefault="00162516" w:rsidP="00162516">
      <w:pPr>
        <w:pStyle w:val="ListParagraph"/>
        <w:numPr>
          <w:ilvl w:val="1"/>
          <w:numId w:val="22"/>
        </w:numPr>
      </w:pPr>
      <w:r>
        <w:t xml:space="preserve">Ceilume: </w:t>
      </w:r>
      <w:r w:rsidRPr="00162516">
        <w:t>ceilume.com, pro@ceilume.com, 1-877-492-5605</w:t>
      </w:r>
    </w:p>
    <w:p w14:paraId="4071CE43" w14:textId="0DF4BD40" w:rsidR="00162516" w:rsidRDefault="00162516" w:rsidP="00162516">
      <w:pPr>
        <w:pStyle w:val="ListParagraph"/>
        <w:numPr>
          <w:ilvl w:val="1"/>
          <w:numId w:val="22"/>
        </w:numPr>
      </w:pPr>
      <w:r>
        <w:t>Substitution: [No substitutions] [Submit substitution request in accordance with Division [00] [01] including product samples and product evaluation reports.]</w:t>
      </w:r>
      <w:r w:rsidR="00C114AF">
        <w:br/>
      </w:r>
    </w:p>
    <w:p w14:paraId="527B8AEE" w14:textId="010D082F" w:rsidR="00162516" w:rsidRDefault="00162516" w:rsidP="00162516">
      <w:pPr>
        <w:pStyle w:val="ListParagraph"/>
        <w:numPr>
          <w:ilvl w:val="0"/>
          <w:numId w:val="22"/>
        </w:numPr>
      </w:pPr>
      <w:r>
        <w:t xml:space="preserve">Material: </w:t>
      </w:r>
      <w:r w:rsidR="00F34A5A">
        <w:t>Vinyl, rigid, produced without phthalates or softening additives</w:t>
      </w:r>
      <w:r w:rsidR="00C114AF">
        <w:br/>
      </w:r>
    </w:p>
    <w:p w14:paraId="100CE5BB" w14:textId="33D0F184" w:rsidR="00162516" w:rsidRDefault="00162516" w:rsidP="00162516">
      <w:pPr>
        <w:pStyle w:val="ListParagraph"/>
        <w:numPr>
          <w:ilvl w:val="0"/>
          <w:numId w:val="22"/>
        </w:numPr>
      </w:pPr>
      <w:r>
        <w:t>Fire Safety:</w:t>
      </w:r>
      <w:r w:rsidR="00D97BE0">
        <w:t xml:space="preserve"> </w:t>
      </w:r>
      <w:r w:rsidR="00D97BE0" w:rsidRPr="00D97BE0">
        <w:rPr>
          <w:vanish/>
          <w:color w:val="0070C0"/>
        </w:rPr>
        <w:t>The approvals and listings apply primarily to ceiling panels.  Ceiling tiles are generally acceptable due to their fire safety characteristics and under International Building Code section 803.2.</w:t>
      </w:r>
    </w:p>
    <w:p w14:paraId="77827C52" w14:textId="025F02B7" w:rsidR="00C114AF" w:rsidRDefault="00C114AF" w:rsidP="00C114AF">
      <w:pPr>
        <w:pStyle w:val="ListParagraph"/>
        <w:numPr>
          <w:ilvl w:val="1"/>
          <w:numId w:val="22"/>
        </w:numPr>
      </w:pPr>
      <w:r>
        <w:t>Surface Burning Characteristics: Class A, tested in accordance with ASTM E84</w:t>
      </w:r>
    </w:p>
    <w:p w14:paraId="52B87979" w14:textId="695DC11C" w:rsidR="00145D24" w:rsidRDefault="00C114AF" w:rsidP="00C114AF">
      <w:pPr>
        <w:pStyle w:val="ListParagraph"/>
        <w:numPr>
          <w:ilvl w:val="1"/>
          <w:numId w:val="22"/>
        </w:numPr>
      </w:pPr>
      <w:r>
        <w:t>Flammability: V-0 (self-extinguishing), tested in accordance with UL 94</w:t>
      </w:r>
    </w:p>
    <w:p w14:paraId="521156F0" w14:textId="30181AAF" w:rsidR="00C114AF" w:rsidRDefault="00145D24" w:rsidP="00C114AF">
      <w:pPr>
        <w:pStyle w:val="ListParagraph"/>
        <w:numPr>
          <w:ilvl w:val="1"/>
          <w:numId w:val="22"/>
        </w:numPr>
      </w:pPr>
      <w:r>
        <w:t xml:space="preserve">Classification of Reaction to Fire: </w:t>
      </w:r>
      <w:r w:rsidRPr="00145D24">
        <w:t>B-s2-d0</w:t>
      </w:r>
      <w:r>
        <w:t xml:space="preserve"> (0.013</w:t>
      </w:r>
      <w:r w:rsidR="00825023">
        <w:t xml:space="preserve">” </w:t>
      </w:r>
      <w:r>
        <w:t xml:space="preserve">thick styles) or </w:t>
      </w:r>
      <w:r w:rsidRPr="00145D24">
        <w:t>B-s1-d0</w:t>
      </w:r>
      <w:r>
        <w:t xml:space="preserve"> (0.030</w:t>
      </w:r>
      <w:r w:rsidR="00825023">
        <w:t xml:space="preserve">” </w:t>
      </w:r>
      <w:r>
        <w:t xml:space="preserve">thick styles), tested in accordance with </w:t>
      </w:r>
      <w:r w:rsidRPr="00145D24">
        <w:t>BS EN 13501-1</w:t>
      </w:r>
      <w:r w:rsidR="00C114AF">
        <w:br/>
      </w:r>
    </w:p>
    <w:p w14:paraId="247A58D5" w14:textId="4CC65033" w:rsidR="00162516" w:rsidRDefault="00162516" w:rsidP="00162516">
      <w:pPr>
        <w:pStyle w:val="ListParagraph"/>
        <w:numPr>
          <w:ilvl w:val="0"/>
          <w:numId w:val="22"/>
        </w:numPr>
      </w:pPr>
      <w:r>
        <w:t>Evaluation Reports:</w:t>
      </w:r>
    </w:p>
    <w:p w14:paraId="2AD570AD" w14:textId="6EFF861F" w:rsidR="00C114AF" w:rsidRDefault="00C114AF" w:rsidP="00C114AF">
      <w:pPr>
        <w:pStyle w:val="ListParagraph"/>
        <w:numPr>
          <w:ilvl w:val="1"/>
          <w:numId w:val="22"/>
        </w:numPr>
      </w:pPr>
      <w:r>
        <w:t>California State Fire Marshal: Listing No. 2200-1622:0100</w:t>
      </w:r>
    </w:p>
    <w:p w14:paraId="646B152F" w14:textId="5BC94C0B" w:rsidR="00C114AF" w:rsidRDefault="00C114AF" w:rsidP="00C114AF">
      <w:pPr>
        <w:pStyle w:val="ListParagraph"/>
        <w:numPr>
          <w:ilvl w:val="1"/>
          <w:numId w:val="22"/>
        </w:numPr>
      </w:pPr>
      <w:r>
        <w:t>IAPMO UES Evaluation Report 310</w:t>
      </w:r>
    </w:p>
    <w:p w14:paraId="43CEA490" w14:textId="6BA46835" w:rsidR="00C114AF" w:rsidRPr="0008199B" w:rsidRDefault="00C114AF" w:rsidP="00C114AF">
      <w:pPr>
        <w:pStyle w:val="ListParagraph"/>
        <w:numPr>
          <w:ilvl w:val="1"/>
          <w:numId w:val="22"/>
        </w:numPr>
        <w:rPr>
          <w:color w:val="C00000"/>
        </w:rPr>
      </w:pPr>
      <w:r w:rsidRPr="0008199B">
        <w:rPr>
          <w:color w:val="C00000"/>
        </w:rPr>
        <w:t>Drop-Out Panels:</w:t>
      </w:r>
      <w:r w:rsidR="00D97BE0" w:rsidRPr="0067175D">
        <w:rPr>
          <w:color w:val="C00000"/>
        </w:rPr>
        <w:t xml:space="preserve"> </w:t>
      </w:r>
      <w:r w:rsidR="00D97BE0" w:rsidRPr="0067175D">
        <w:rPr>
          <w:vanish/>
          <w:color w:val="C00000"/>
        </w:rPr>
        <w:t>The following approvals and listings have different requirements and limitations; the IAPMO report is the most comprehensive.  Review the project with authorities having jurisdiction (AHJ) and with Owner’s insurance advisor, then edit the following according to their advice.  See https://www.ceilume.com/drop-out for additional information.</w:t>
      </w:r>
    </w:p>
    <w:p w14:paraId="22DAB84A" w14:textId="7D13FD21" w:rsidR="00C114AF" w:rsidRPr="0008199B" w:rsidRDefault="00C114AF" w:rsidP="00C114AF">
      <w:pPr>
        <w:pStyle w:val="ListParagraph"/>
        <w:numPr>
          <w:ilvl w:val="2"/>
          <w:numId w:val="22"/>
        </w:numPr>
        <w:rPr>
          <w:color w:val="C00000"/>
        </w:rPr>
      </w:pPr>
      <w:r w:rsidRPr="0008199B">
        <w:rPr>
          <w:color w:val="C00000"/>
        </w:rPr>
        <w:t>IAPMO UES Report 5021</w:t>
      </w:r>
    </w:p>
    <w:p w14:paraId="12D1B9D7" w14:textId="02E2D0DB" w:rsidR="00C114AF" w:rsidRPr="0008199B" w:rsidRDefault="00C114AF" w:rsidP="00C114AF">
      <w:pPr>
        <w:pStyle w:val="ListParagraph"/>
        <w:numPr>
          <w:ilvl w:val="2"/>
          <w:numId w:val="22"/>
        </w:numPr>
        <w:rPr>
          <w:color w:val="C00000"/>
        </w:rPr>
      </w:pPr>
      <w:r w:rsidRPr="0008199B">
        <w:rPr>
          <w:color w:val="C00000"/>
        </w:rPr>
        <w:t>UL Solutions (UL) Report BLME.R4036</w:t>
      </w:r>
    </w:p>
    <w:p w14:paraId="046A1E94" w14:textId="37ECC0F6" w:rsidR="00C114AF" w:rsidRPr="0008199B" w:rsidRDefault="00C114AF" w:rsidP="00C114AF">
      <w:pPr>
        <w:pStyle w:val="ListParagraph"/>
        <w:numPr>
          <w:ilvl w:val="2"/>
          <w:numId w:val="22"/>
        </w:numPr>
        <w:rPr>
          <w:color w:val="C00000"/>
        </w:rPr>
      </w:pPr>
      <w:r w:rsidRPr="0008199B">
        <w:rPr>
          <w:color w:val="C00000"/>
        </w:rPr>
        <w:t>FM Global (FM) Approval Class 4651</w:t>
      </w:r>
      <w:r w:rsidRPr="0008199B">
        <w:rPr>
          <w:color w:val="C00000"/>
        </w:rPr>
        <w:br/>
      </w:r>
    </w:p>
    <w:p w14:paraId="3ED1FDC5" w14:textId="295E424A" w:rsidR="00162516" w:rsidRDefault="00162516" w:rsidP="00162516">
      <w:pPr>
        <w:pStyle w:val="ListParagraph"/>
        <w:numPr>
          <w:ilvl w:val="0"/>
          <w:numId w:val="22"/>
        </w:numPr>
      </w:pPr>
      <w:r>
        <w:t>Environmental Certification:</w:t>
      </w:r>
      <w:r w:rsidR="00C114AF">
        <w:t xml:space="preserve"> GREENGUARD Gold Certified for low chemical emissions, tested in accordance with UL 2821 test method to show compliance to emission limits on UL2818, and determined compliant in accordance with California Department of Public Health (CDPH) Standard Method V1.2-2017 using an Office and Classroom Environment.</w:t>
      </w:r>
    </w:p>
    <w:p w14:paraId="5D7F41A1" w14:textId="77777777" w:rsidR="001E5820" w:rsidRDefault="001E5820" w:rsidP="001E5820"/>
    <w:p w14:paraId="52400405" w14:textId="5EA276BF" w:rsidR="001E5820" w:rsidRDefault="001E5820" w:rsidP="001E5820">
      <w:pPr>
        <w:pStyle w:val="Heading2"/>
      </w:pPr>
      <w:r>
        <w:t>2.3</w:t>
      </w:r>
      <w:r w:rsidR="00AF4319">
        <w:tab/>
      </w:r>
      <w:r>
        <w:t>ACCESSORIES</w:t>
      </w:r>
    </w:p>
    <w:p w14:paraId="3802F2D8" w14:textId="7D8D5885" w:rsidR="001E5820" w:rsidRPr="0067175D" w:rsidRDefault="0067175D" w:rsidP="001E5820">
      <w:pPr>
        <w:rPr>
          <w:vanish/>
          <w:color w:val="0070C0"/>
        </w:rPr>
      </w:pPr>
      <w:r>
        <w:tab/>
      </w:r>
      <w:r w:rsidRPr="0067175D">
        <w:rPr>
          <w:vanish/>
          <w:color w:val="0070C0"/>
        </w:rPr>
        <w:t>Locations for accessories should be indicated in Schedule.</w:t>
      </w:r>
    </w:p>
    <w:p w14:paraId="0121299F" w14:textId="77777777" w:rsidR="0067175D" w:rsidRDefault="0067175D" w:rsidP="001E5820"/>
    <w:p w14:paraId="139E00AE" w14:textId="655393AA" w:rsidR="00145D24" w:rsidRDefault="00145D24" w:rsidP="00145D24">
      <w:pPr>
        <w:pStyle w:val="ListParagraph"/>
        <w:numPr>
          <w:ilvl w:val="0"/>
          <w:numId w:val="23"/>
        </w:numPr>
      </w:pPr>
      <w:r>
        <w:t>Ceiling Panel Accessories:</w:t>
      </w:r>
      <w:r>
        <w:br/>
      </w:r>
    </w:p>
    <w:p w14:paraId="40AAF4F2" w14:textId="078ADA56" w:rsidR="002449E4" w:rsidRDefault="00145D24" w:rsidP="00145D24">
      <w:pPr>
        <w:pStyle w:val="ListParagraph"/>
        <w:numPr>
          <w:ilvl w:val="1"/>
          <w:numId w:val="23"/>
        </w:numPr>
      </w:pPr>
      <w:r>
        <w:t>Acoustic Insulation:</w:t>
      </w:r>
    </w:p>
    <w:p w14:paraId="01B917AB" w14:textId="4C64A848" w:rsidR="002D78C7" w:rsidRDefault="002449E4" w:rsidP="002449E4">
      <w:pPr>
        <w:pStyle w:val="ListParagraph"/>
        <w:numPr>
          <w:ilvl w:val="2"/>
          <w:numId w:val="23"/>
        </w:numPr>
      </w:pPr>
      <w:r>
        <w:t>Product: Ceilume Soniguard</w:t>
      </w:r>
      <w:r>
        <w:rPr>
          <w:rFonts w:cs="Arial"/>
        </w:rPr>
        <w:t>™</w:t>
      </w:r>
      <w:r>
        <w:t xml:space="preserve"> Drop Ceiling Insulation</w:t>
      </w:r>
    </w:p>
    <w:p w14:paraId="006DCCEC" w14:textId="159B700E" w:rsidR="002449E4" w:rsidRDefault="002D78C7" w:rsidP="002449E4">
      <w:pPr>
        <w:pStyle w:val="ListParagraph"/>
        <w:numPr>
          <w:ilvl w:val="2"/>
          <w:numId w:val="23"/>
        </w:numPr>
      </w:pPr>
      <w:r>
        <w:t>Size: 24” x 24” x 1.4” (nominal)</w:t>
      </w:r>
    </w:p>
    <w:p w14:paraId="33D2826B" w14:textId="07269824" w:rsidR="002449E4" w:rsidRDefault="002449E4" w:rsidP="002449E4">
      <w:pPr>
        <w:pStyle w:val="ListParagraph"/>
        <w:numPr>
          <w:ilvl w:val="2"/>
          <w:numId w:val="23"/>
        </w:numPr>
      </w:pPr>
      <w:r>
        <w:t>Material:</w:t>
      </w:r>
      <w:r w:rsidR="002347DA">
        <w:t xml:space="preserve"> Fiberglass-free, thermal-bonded, polyester-fiber, non-woven batt</w:t>
      </w:r>
    </w:p>
    <w:p w14:paraId="4E665337" w14:textId="09800CA9" w:rsidR="002449E4" w:rsidRDefault="002449E4" w:rsidP="002449E4">
      <w:pPr>
        <w:pStyle w:val="ListParagraph"/>
        <w:numPr>
          <w:ilvl w:val="2"/>
          <w:numId w:val="23"/>
        </w:numPr>
      </w:pPr>
      <w:r>
        <w:t>Surface Burning Characteristics:</w:t>
      </w:r>
      <w:r w:rsidR="002347DA">
        <w:t xml:space="preserve"> Class A, tested in accordance with ASTM</w:t>
      </w:r>
      <w:r w:rsidR="00E34747">
        <w:t xml:space="preserve"> E84</w:t>
      </w:r>
    </w:p>
    <w:p w14:paraId="09C6C381" w14:textId="50713367" w:rsidR="00A2746D" w:rsidRDefault="00E34747" w:rsidP="00A2746D">
      <w:pPr>
        <w:pStyle w:val="ListParagraph"/>
        <w:numPr>
          <w:ilvl w:val="2"/>
          <w:numId w:val="23"/>
        </w:numPr>
      </w:pPr>
      <w:r>
        <w:t xml:space="preserve">Tested in accordance with </w:t>
      </w:r>
      <w:r w:rsidRPr="00E34747">
        <w:t>ASTM C665, ASTM C1304, ASTM C1338</w:t>
      </w:r>
      <w:r>
        <w:t>,</w:t>
      </w:r>
      <w:r w:rsidRPr="00E34747">
        <w:t xml:space="preserve"> and ASTM G21</w:t>
      </w:r>
      <w:r w:rsidR="00A2746D">
        <w:t xml:space="preserve"> </w:t>
      </w:r>
      <w:r w:rsidR="00A2746D" w:rsidRPr="00A2746D">
        <w:rPr>
          <w:vanish/>
          <w:color w:val="0070C0"/>
        </w:rPr>
        <w:t xml:space="preserve">Soniguard has not been tested with fire sprinklers and should not be used </w:t>
      </w:r>
      <w:r w:rsidR="00331907">
        <w:rPr>
          <w:vanish/>
          <w:color w:val="0070C0"/>
        </w:rPr>
        <w:t>in grid squares with penetrating sprinklers</w:t>
      </w:r>
      <w:r w:rsidR="00A2746D" w:rsidRPr="00A2746D">
        <w:rPr>
          <w:vanish/>
          <w:color w:val="0070C0"/>
        </w:rPr>
        <w:t>.</w:t>
      </w:r>
      <w:r w:rsidR="00331907">
        <w:rPr>
          <w:vanish/>
          <w:color w:val="0070C0"/>
        </w:rPr>
        <w:t xml:space="preserve"> </w:t>
      </w:r>
      <w:r w:rsidR="00331907" w:rsidRPr="00331907">
        <w:rPr>
          <w:vanish/>
          <w:color w:val="C00000"/>
        </w:rPr>
        <w:t>Soniguard is NOT approved for use in drop-out installations.</w:t>
      </w:r>
      <w:r w:rsidR="00A2746D">
        <w:br/>
      </w:r>
    </w:p>
    <w:p w14:paraId="7313BC9B" w14:textId="21AAE1B4" w:rsidR="00E34747" w:rsidRDefault="00145D24" w:rsidP="00145D24">
      <w:pPr>
        <w:pStyle w:val="ListParagraph"/>
        <w:numPr>
          <w:ilvl w:val="1"/>
          <w:numId w:val="23"/>
        </w:numPr>
      </w:pPr>
      <w:r>
        <w:lastRenderedPageBreak/>
        <w:t>Grid Covers:</w:t>
      </w:r>
    </w:p>
    <w:p w14:paraId="164F7FF7" w14:textId="33A1751B" w:rsidR="00E34747" w:rsidRDefault="00E34747" w:rsidP="00E34747">
      <w:pPr>
        <w:pStyle w:val="ListParagraph"/>
        <w:numPr>
          <w:ilvl w:val="2"/>
          <w:numId w:val="23"/>
        </w:numPr>
      </w:pPr>
      <w:r>
        <w:t>Product: EZ-On Drop Ceiling Grid Covers</w:t>
      </w:r>
    </w:p>
    <w:p w14:paraId="2A017395" w14:textId="541667EC" w:rsidR="00825023" w:rsidRDefault="00825023" w:rsidP="00E34747">
      <w:pPr>
        <w:pStyle w:val="ListParagraph"/>
        <w:numPr>
          <w:ilvl w:val="2"/>
          <w:numId w:val="23"/>
        </w:numPr>
      </w:pPr>
      <w:r>
        <w:t>Components:</w:t>
      </w:r>
    </w:p>
    <w:p w14:paraId="1FFF1953" w14:textId="7A9D9DC6" w:rsidR="00825023" w:rsidRDefault="00825023" w:rsidP="00825023">
      <w:pPr>
        <w:pStyle w:val="ListParagraph"/>
        <w:numPr>
          <w:ilvl w:val="3"/>
          <w:numId w:val="23"/>
        </w:numPr>
      </w:pPr>
      <w:r>
        <w:t>1” x 24” Main Covers</w:t>
      </w:r>
    </w:p>
    <w:p w14:paraId="713D4F2B" w14:textId="0BBABB5B" w:rsidR="00E34747" w:rsidRDefault="002D78C7" w:rsidP="00825023">
      <w:pPr>
        <w:pStyle w:val="ListParagraph"/>
        <w:numPr>
          <w:ilvl w:val="3"/>
          <w:numId w:val="23"/>
        </w:numPr>
      </w:pPr>
      <w:r>
        <w:t xml:space="preserve">1” x 23” </w:t>
      </w:r>
      <w:r w:rsidR="00825023">
        <w:t>Wall Angle Covers</w:t>
      </w:r>
    </w:p>
    <w:p w14:paraId="15CA6869" w14:textId="15B24071" w:rsidR="00E34747" w:rsidRDefault="00E34747" w:rsidP="00E34747">
      <w:pPr>
        <w:pStyle w:val="ListParagraph"/>
        <w:numPr>
          <w:ilvl w:val="2"/>
          <w:numId w:val="23"/>
        </w:numPr>
      </w:pPr>
      <w:r>
        <w:t xml:space="preserve">Material: </w:t>
      </w:r>
      <w:r w:rsidR="00F043CE">
        <w:t>0.030</w:t>
      </w:r>
      <w:r w:rsidR="00825023">
        <w:t xml:space="preserve">” </w:t>
      </w:r>
      <w:r w:rsidR="00F043CE">
        <w:t>thick rigid vinyl</w:t>
      </w:r>
    </w:p>
    <w:p w14:paraId="5185A9C0" w14:textId="6A79C839" w:rsidR="00145D24" w:rsidRDefault="00E34747" w:rsidP="00E34747">
      <w:pPr>
        <w:pStyle w:val="ListParagraph"/>
        <w:numPr>
          <w:ilvl w:val="2"/>
          <w:numId w:val="23"/>
        </w:numPr>
      </w:pPr>
      <w:r>
        <w:t>Color: [White] [Onyx] [</w:t>
      </w:r>
      <w:r w:rsidR="00F043CE">
        <w:t>Mist] [Oat] [Jasper] [Garnet] [match panels] [__________]</w:t>
      </w:r>
      <w:r w:rsidR="00145D24">
        <w:br/>
      </w:r>
    </w:p>
    <w:p w14:paraId="35DC524C" w14:textId="2600F7FE" w:rsidR="00145D24" w:rsidRDefault="00145D24" w:rsidP="00145D24">
      <w:pPr>
        <w:pStyle w:val="ListParagraph"/>
        <w:numPr>
          <w:ilvl w:val="1"/>
          <w:numId w:val="23"/>
        </w:numPr>
      </w:pPr>
      <w:r>
        <w:t>Uplift Prevention Clips:</w:t>
      </w:r>
      <w:r w:rsidR="002D78C7">
        <w:t xml:space="preserve"> Spring steel clips designed to fit over T-bar grid</w:t>
      </w:r>
      <w:r w:rsidR="0067175D">
        <w:t xml:space="preserve"> </w:t>
      </w:r>
      <w:r w:rsidR="0067175D" w:rsidRPr="0067175D">
        <w:rPr>
          <w:vanish/>
          <w:color w:val="0070C0"/>
        </w:rPr>
        <w:t xml:space="preserve">Use uplift prevention clips where wind or changes in air pressure can cause panel movement.  They can also be used in schools and other buildings to discourage unauthorized access above ceiling.  </w:t>
      </w:r>
      <w:r w:rsidR="0067175D" w:rsidRPr="0067175D">
        <w:rPr>
          <w:vanish/>
          <w:color w:val="C00000"/>
        </w:rPr>
        <w:t>They are approved for use with drop-out ceilings.</w:t>
      </w:r>
      <w:r>
        <w:br/>
      </w:r>
    </w:p>
    <w:p w14:paraId="62057138" w14:textId="67822A34" w:rsidR="00145D24" w:rsidRDefault="00145D24" w:rsidP="00145D24">
      <w:pPr>
        <w:pStyle w:val="ListParagraph"/>
        <w:numPr>
          <w:ilvl w:val="1"/>
          <w:numId w:val="23"/>
        </w:numPr>
        <w:rPr>
          <w:color w:val="C00000"/>
        </w:rPr>
      </w:pPr>
      <w:r w:rsidRPr="002D78C7">
        <w:rPr>
          <w:color w:val="C00000"/>
        </w:rPr>
        <w:t>Drop-Out Ceiling Placard:</w:t>
      </w:r>
      <w:r w:rsidR="002D78C7" w:rsidRPr="002D78C7">
        <w:rPr>
          <w:color w:val="C00000"/>
        </w:rPr>
        <w:t xml:space="preserve"> Durable, pre-printed placard with notice that modifications to drop-out ceilings must comply with code requirements. Provide [one on each floor with drop-out ceilings] [__________].</w:t>
      </w:r>
      <w:r w:rsidR="0067175D">
        <w:rPr>
          <w:color w:val="C00000"/>
        </w:rPr>
        <w:t xml:space="preserve">  </w:t>
      </w:r>
      <w:r w:rsidR="0067175D" w:rsidRPr="0067175D">
        <w:rPr>
          <w:vanish/>
          <w:color w:val="C00000"/>
        </w:rPr>
        <w:t>Drop-out ceiling panels must not be replaced with products that are not approved for use beneath sprinklers.  Building owners, tenants, and maintenance personnel may be unfamiliar with drop-out ceilings, therefore installations should be marked to inform them.  Placards can be mounted next to fire extinguisher cabinets, fire sprinkler valves, or other conspicuous locations.</w:t>
      </w:r>
      <w:r w:rsidR="002D78C7">
        <w:rPr>
          <w:color w:val="C00000"/>
        </w:rPr>
        <w:br/>
      </w:r>
    </w:p>
    <w:p w14:paraId="622AB8EA" w14:textId="5B03C1E1" w:rsidR="002D78C7" w:rsidRDefault="002D78C7" w:rsidP="002D78C7">
      <w:pPr>
        <w:pStyle w:val="ListParagraph"/>
        <w:numPr>
          <w:ilvl w:val="0"/>
          <w:numId w:val="23"/>
        </w:numPr>
      </w:pPr>
      <w:r>
        <w:t>Ceiling Tile Accessories:</w:t>
      </w:r>
      <w:r>
        <w:br/>
      </w:r>
      <w:r w:rsidR="0067175D" w:rsidRPr="0067175D">
        <w:rPr>
          <w:vanish/>
          <w:color w:val="0070C0"/>
        </w:rPr>
        <w:t>If tiles are spaced to create reveals, edit below to add color and quality of paint to be used for reveals.</w:t>
      </w:r>
    </w:p>
    <w:p w14:paraId="1C04D9ED" w14:textId="40B16853" w:rsidR="002D78C7" w:rsidRDefault="002D78C7" w:rsidP="002D78C7">
      <w:pPr>
        <w:pStyle w:val="ListParagraph"/>
        <w:numPr>
          <w:ilvl w:val="1"/>
          <w:numId w:val="23"/>
        </w:numPr>
      </w:pPr>
      <w:r>
        <w:t>Adhesive:</w:t>
      </w:r>
    </w:p>
    <w:p w14:paraId="012928AD" w14:textId="70FC113D" w:rsidR="002D78C7" w:rsidRDefault="002D78C7" w:rsidP="002D78C7">
      <w:pPr>
        <w:pStyle w:val="ListParagraph"/>
        <w:numPr>
          <w:ilvl w:val="2"/>
          <w:numId w:val="23"/>
        </w:numPr>
      </w:pPr>
      <w:r>
        <w:t>Product: Ceilume Ceiling Tile Adhesive</w:t>
      </w:r>
    </w:p>
    <w:p w14:paraId="230A2494" w14:textId="77777777" w:rsidR="002D78C7" w:rsidRDefault="002D78C7" w:rsidP="002D78C7">
      <w:pPr>
        <w:pStyle w:val="ListParagraph"/>
        <w:numPr>
          <w:ilvl w:val="2"/>
          <w:numId w:val="23"/>
        </w:numPr>
      </w:pPr>
      <w:r>
        <w:t>Tested in accordance with ASTM C557 and AFG-01</w:t>
      </w:r>
      <w:r>
        <w:br/>
      </w:r>
    </w:p>
    <w:p w14:paraId="572A104A" w14:textId="112E503E" w:rsidR="002D78C7" w:rsidRDefault="002D78C7" w:rsidP="002D78C7">
      <w:pPr>
        <w:pStyle w:val="ListParagraph"/>
        <w:numPr>
          <w:ilvl w:val="1"/>
          <w:numId w:val="23"/>
        </w:numPr>
      </w:pPr>
      <w:r>
        <w:t>Self-Adhesive Strips:</w:t>
      </w:r>
    </w:p>
    <w:p w14:paraId="03BFDA04" w14:textId="38C91066" w:rsidR="002D78C7" w:rsidRDefault="002D78C7" w:rsidP="002D78C7">
      <w:pPr>
        <w:pStyle w:val="ListParagraph"/>
        <w:numPr>
          <w:ilvl w:val="2"/>
          <w:numId w:val="23"/>
        </w:numPr>
      </w:pPr>
      <w:r>
        <w:t>Product: Decorative Strips</w:t>
      </w:r>
    </w:p>
    <w:p w14:paraId="721B6F44" w14:textId="1486E389" w:rsidR="002D78C7" w:rsidRDefault="002D78C7" w:rsidP="002D78C7">
      <w:pPr>
        <w:pStyle w:val="ListParagraph"/>
        <w:numPr>
          <w:ilvl w:val="3"/>
          <w:numId w:val="23"/>
        </w:numPr>
      </w:pPr>
      <w:r>
        <w:t>Size: 1” x 24” with embossed design</w:t>
      </w:r>
    </w:p>
    <w:p w14:paraId="21887D2A" w14:textId="268E4816" w:rsidR="002D78C7" w:rsidRDefault="002D78C7" w:rsidP="002D78C7">
      <w:pPr>
        <w:pStyle w:val="ListParagraph"/>
        <w:numPr>
          <w:ilvl w:val="3"/>
          <w:numId w:val="23"/>
        </w:numPr>
      </w:pPr>
      <w:r>
        <w:t>Material: 0.030” thick rigid vinyl with adhesive backing</w:t>
      </w:r>
    </w:p>
    <w:p w14:paraId="0C3678AC" w14:textId="6800E175" w:rsidR="002D78C7" w:rsidRDefault="002D78C7" w:rsidP="002D78C7">
      <w:pPr>
        <w:pStyle w:val="ListParagraph"/>
        <w:numPr>
          <w:ilvl w:val="3"/>
          <w:numId w:val="23"/>
        </w:numPr>
      </w:pPr>
      <w:r>
        <w:t>Color: [match tiles] [__________]</w:t>
      </w:r>
    </w:p>
    <w:p w14:paraId="20C00BBE" w14:textId="3B704B22" w:rsidR="002D78C7" w:rsidRDefault="002D78C7" w:rsidP="002D78C7">
      <w:pPr>
        <w:pStyle w:val="ListParagraph"/>
        <w:numPr>
          <w:ilvl w:val="2"/>
          <w:numId w:val="23"/>
        </w:numPr>
      </w:pPr>
      <w:r>
        <w:t>Product: Smooth Strips</w:t>
      </w:r>
    </w:p>
    <w:p w14:paraId="028F46C7" w14:textId="5DFF3AB4" w:rsidR="002D78C7" w:rsidRDefault="002D78C7" w:rsidP="002D78C7">
      <w:pPr>
        <w:pStyle w:val="ListParagraph"/>
        <w:numPr>
          <w:ilvl w:val="3"/>
          <w:numId w:val="23"/>
        </w:numPr>
      </w:pPr>
      <w:r>
        <w:t>Size: 1” x 24” with no design</w:t>
      </w:r>
    </w:p>
    <w:p w14:paraId="4D9AF019" w14:textId="237C060D" w:rsidR="002D78C7" w:rsidRDefault="002D78C7" w:rsidP="002D78C7">
      <w:pPr>
        <w:pStyle w:val="ListParagraph"/>
        <w:numPr>
          <w:ilvl w:val="3"/>
          <w:numId w:val="23"/>
        </w:numPr>
      </w:pPr>
      <w:r>
        <w:t>Material: 0.030” thick rigid vinyl with adhesive backing</w:t>
      </w:r>
    </w:p>
    <w:p w14:paraId="4BF9C494" w14:textId="71DC04CE" w:rsidR="002D78C7" w:rsidRDefault="002D78C7" w:rsidP="002D78C7">
      <w:pPr>
        <w:pStyle w:val="ListParagraph"/>
        <w:numPr>
          <w:ilvl w:val="3"/>
          <w:numId w:val="23"/>
        </w:numPr>
      </w:pPr>
      <w:r>
        <w:t>Color: [match tiles] [__________]</w:t>
      </w:r>
    </w:p>
    <w:p w14:paraId="66CFD6DC" w14:textId="77777777" w:rsidR="001E5820" w:rsidRPr="002D78C7" w:rsidRDefault="001E5820" w:rsidP="001E5820">
      <w:pPr>
        <w:rPr>
          <w:color w:val="C00000"/>
        </w:rPr>
      </w:pPr>
    </w:p>
    <w:p w14:paraId="1E778131" w14:textId="6E01ED1D" w:rsidR="001E5820" w:rsidRDefault="001E5820" w:rsidP="001E5820">
      <w:pPr>
        <w:pStyle w:val="Heading2"/>
      </w:pPr>
      <w:r>
        <w:t>2.4</w:t>
      </w:r>
      <w:r w:rsidR="00AF4319">
        <w:tab/>
      </w:r>
      <w:r>
        <w:t>SCHEDULE OF THERMOFORMED CEILING TYPES</w:t>
      </w:r>
    </w:p>
    <w:p w14:paraId="719C97F2" w14:textId="68512562" w:rsidR="001E5820" w:rsidRPr="00AF1162" w:rsidRDefault="0067175D" w:rsidP="001E5820">
      <w:pPr>
        <w:rPr>
          <w:vanish/>
          <w:color w:val="0070C0"/>
        </w:rPr>
      </w:pPr>
      <w:r>
        <w:tab/>
      </w:r>
      <w:r w:rsidRPr="00AF1162">
        <w:rPr>
          <w:vanish/>
          <w:color w:val="0070C0"/>
        </w:rPr>
        <w:t xml:space="preserve">Not all </w:t>
      </w:r>
      <w:r w:rsidR="00AF1162" w:rsidRPr="00AF1162">
        <w:rPr>
          <w:vanish/>
          <w:color w:val="0070C0"/>
        </w:rPr>
        <w:t>Ceilume panels and tiles are available with all attributes.  See ceilume.com for product data prior to specification.</w:t>
      </w:r>
    </w:p>
    <w:p w14:paraId="6955E24F" w14:textId="77777777" w:rsidR="00AF1162" w:rsidRDefault="00AF1162" w:rsidP="001E5820"/>
    <w:p w14:paraId="162775A6" w14:textId="1C61CD98" w:rsidR="005C6E95" w:rsidRDefault="005C6E95" w:rsidP="005C6E95">
      <w:pPr>
        <w:pStyle w:val="ListParagraph"/>
        <w:numPr>
          <w:ilvl w:val="0"/>
          <w:numId w:val="24"/>
        </w:numPr>
      </w:pPr>
      <w:r w:rsidRPr="005C6E95">
        <w:t>Thermoformed Ceiling Panel Type</w:t>
      </w:r>
      <w:r w:rsidR="00225AF7">
        <w:t xml:space="preserve"> (Lay-In)</w:t>
      </w:r>
      <w:r w:rsidRPr="005C6E95">
        <w:t>: TFC [01] [____]</w:t>
      </w:r>
      <w:r>
        <w:br/>
      </w:r>
      <w:r w:rsidR="00FC36E3" w:rsidRPr="00AF1162">
        <w:rPr>
          <w:vanish/>
          <w:color w:val="0070C0"/>
        </w:rPr>
        <w:t>S</w:t>
      </w:r>
      <w:r w:rsidR="00186901" w:rsidRPr="00AF1162">
        <w:rPr>
          <w:vanish/>
          <w:color w:val="0070C0"/>
        </w:rPr>
        <w:t>ty</w:t>
      </w:r>
      <w:r w:rsidRPr="00AF1162">
        <w:rPr>
          <w:vanish/>
          <w:color w:val="0070C0"/>
        </w:rPr>
        <w:t xml:space="preserve">les in </w:t>
      </w:r>
      <w:r w:rsidRPr="00AF1162">
        <w:rPr>
          <w:b/>
          <w:bCs/>
          <w:vanish/>
          <w:color w:val="0070C0"/>
        </w:rPr>
        <w:t>BOLD</w:t>
      </w:r>
      <w:r w:rsidRPr="00AF1162">
        <w:rPr>
          <w:vanish/>
          <w:color w:val="0070C0"/>
        </w:rPr>
        <w:t xml:space="preserve"> can be cut and installed as partial panels.  If you’re specifying a </w:t>
      </w:r>
      <w:r w:rsidR="00FC36E3" w:rsidRPr="00AF1162">
        <w:rPr>
          <w:vanish/>
          <w:color w:val="0070C0"/>
        </w:rPr>
        <w:t xml:space="preserve">field style </w:t>
      </w:r>
      <w:r w:rsidRPr="00AF1162">
        <w:rPr>
          <w:vanish/>
          <w:color w:val="0070C0"/>
        </w:rPr>
        <w:t xml:space="preserve">that is </w:t>
      </w:r>
      <w:r w:rsidR="00186901" w:rsidRPr="00AF1162">
        <w:rPr>
          <w:b/>
          <w:bCs/>
          <w:vanish/>
          <w:color w:val="0070C0"/>
        </w:rPr>
        <w:t>NOT</w:t>
      </w:r>
      <w:r w:rsidRPr="00AF1162">
        <w:rPr>
          <w:vanish/>
          <w:color w:val="0070C0"/>
        </w:rPr>
        <w:t xml:space="preserve"> show</w:t>
      </w:r>
      <w:r w:rsidR="00186901" w:rsidRPr="00AF1162">
        <w:rPr>
          <w:vanish/>
          <w:color w:val="0070C0"/>
        </w:rPr>
        <w:t>n</w:t>
      </w:r>
      <w:r w:rsidRPr="00AF1162">
        <w:rPr>
          <w:vanish/>
          <w:color w:val="0070C0"/>
        </w:rPr>
        <w:t xml:space="preserve"> in bold and your ceiling layout includes partial panels, </w:t>
      </w:r>
      <w:r w:rsidR="00186901" w:rsidRPr="00AF1162">
        <w:rPr>
          <w:vanish/>
          <w:color w:val="0070C0"/>
        </w:rPr>
        <w:t>you must also specify a border style.</w:t>
      </w:r>
    </w:p>
    <w:p w14:paraId="083E950B" w14:textId="01DA4B37" w:rsidR="005C6E95" w:rsidRDefault="00FC36E3" w:rsidP="005C6E95">
      <w:pPr>
        <w:pStyle w:val="ListParagraph"/>
        <w:numPr>
          <w:ilvl w:val="1"/>
          <w:numId w:val="24"/>
        </w:numPr>
      </w:pPr>
      <w:r>
        <w:t xml:space="preserve">Field </w:t>
      </w:r>
      <w:r w:rsidR="00186901">
        <w:t xml:space="preserve">Style: </w:t>
      </w:r>
      <w:r w:rsidR="00B77CF1" w:rsidRPr="00B77CF1">
        <w:t>[Alexander] [Aristocrat] [Avalon] [Bella] [Bentley] [Bistro] [Cambridge] [Celestial] [</w:t>
      </w:r>
      <w:r w:rsidR="00B77CF1" w:rsidRPr="00EF017D">
        <w:rPr>
          <w:b/>
          <w:bCs/>
        </w:rPr>
        <w:t>Century</w:t>
      </w:r>
      <w:r w:rsidR="00B77CF1" w:rsidRPr="00B77CF1">
        <w:t>] [Circle Star] [</w:t>
      </w:r>
      <w:r w:rsidR="00B77CF1" w:rsidRPr="00EF017D">
        <w:rPr>
          <w:b/>
          <w:bCs/>
        </w:rPr>
        <w:t>Continental</w:t>
      </w:r>
      <w:r w:rsidR="00B77CF1" w:rsidRPr="00B77CF1">
        <w:t xml:space="preserve">] [Convex] [Coupé] [Dart] </w:t>
      </w:r>
      <w:r w:rsidR="00B77CF1" w:rsidRPr="00EF017D">
        <w:rPr>
          <w:b/>
          <w:bCs/>
        </w:rPr>
        <w:t>[Diamond Plate</w:t>
      </w:r>
      <w:r w:rsidR="00B77CF1" w:rsidRPr="00B77CF1">
        <w:t>] [Doric] [Empire] [Evangeline] [</w:t>
      </w:r>
      <w:r w:rsidR="00B77CF1" w:rsidRPr="00EF017D">
        <w:rPr>
          <w:b/>
          <w:bCs/>
        </w:rPr>
        <w:t>Fleur-de-lis</w:t>
      </w:r>
      <w:r w:rsidR="00B77CF1" w:rsidRPr="00B77CF1">
        <w:t>] [Florentine] [Jackson] [Madison] [Medallion] [Mirage]</w:t>
      </w:r>
      <w:r w:rsidR="00EF017D">
        <w:t xml:space="preserve"> </w:t>
      </w:r>
      <w:r w:rsidR="00B77CF1" w:rsidRPr="00B77CF1">
        <w:t>[</w:t>
      </w:r>
      <w:r w:rsidR="00B77CF1" w:rsidRPr="00EF017D">
        <w:rPr>
          <w:b/>
          <w:bCs/>
        </w:rPr>
        <w:t>Orb</w:t>
      </w:r>
      <w:r w:rsidR="00B77CF1" w:rsidRPr="00B77CF1">
        <w:t>] [Orleans] [</w:t>
      </w:r>
      <w:r w:rsidR="00B77CF1" w:rsidRPr="00EF017D">
        <w:rPr>
          <w:b/>
          <w:bCs/>
        </w:rPr>
        <w:t>Oxford</w:t>
      </w:r>
      <w:r w:rsidR="00B77CF1" w:rsidRPr="00B77CF1">
        <w:t>] [Petal] [</w:t>
      </w:r>
      <w:r w:rsidR="00B77CF1" w:rsidRPr="00EF017D">
        <w:rPr>
          <w:b/>
          <w:bCs/>
        </w:rPr>
        <w:t>Polyline</w:t>
      </w:r>
      <w:r w:rsidR="00B77CF1" w:rsidRPr="00B77CF1">
        <w:t>] [</w:t>
      </w:r>
      <w:r w:rsidR="00B77CF1" w:rsidRPr="00EF017D">
        <w:rPr>
          <w:b/>
          <w:bCs/>
        </w:rPr>
        <w:t>Rattan</w:t>
      </w:r>
      <w:r w:rsidR="00B77CF1" w:rsidRPr="00B77CF1">
        <w:t>] [Regency] [Roman Circle] [</w:t>
      </w:r>
      <w:r w:rsidR="00B77CF1" w:rsidRPr="00EF017D">
        <w:rPr>
          <w:b/>
          <w:bCs/>
        </w:rPr>
        <w:t>Sahara</w:t>
      </w:r>
      <w:r w:rsidR="00B77CF1" w:rsidRPr="00B77CF1">
        <w:t>] [</w:t>
      </w:r>
      <w:r w:rsidR="00B77CF1" w:rsidRPr="00EF017D">
        <w:rPr>
          <w:b/>
          <w:bCs/>
        </w:rPr>
        <w:t>Serenity</w:t>
      </w:r>
      <w:r w:rsidR="00B77CF1" w:rsidRPr="00B77CF1">
        <w:t>] [</w:t>
      </w:r>
      <w:r w:rsidR="00B77CF1" w:rsidRPr="00EF017D">
        <w:rPr>
          <w:b/>
          <w:bCs/>
        </w:rPr>
        <w:t>Southland</w:t>
      </w:r>
      <w:r w:rsidR="00B77CF1" w:rsidRPr="00B77CF1">
        <w:t>] [</w:t>
      </w:r>
      <w:r w:rsidR="00B77CF1" w:rsidRPr="00EF017D">
        <w:rPr>
          <w:b/>
          <w:bCs/>
        </w:rPr>
        <w:t>Stratford</w:t>
      </w:r>
      <w:r w:rsidR="00B77CF1" w:rsidRPr="00B77CF1">
        <w:t>] [</w:t>
      </w:r>
      <w:r w:rsidR="00B77CF1" w:rsidRPr="00EF017D">
        <w:rPr>
          <w:b/>
          <w:bCs/>
        </w:rPr>
        <w:t>Stratford NRC.50+</w:t>
      </w:r>
      <w:r w:rsidR="00B77CF1" w:rsidRPr="00B77CF1">
        <w:t>] [</w:t>
      </w:r>
      <w:r w:rsidR="00B77CF1" w:rsidRPr="00EF017D">
        <w:rPr>
          <w:b/>
          <w:bCs/>
        </w:rPr>
        <w:t>Stratford NRC.85+</w:t>
      </w:r>
      <w:r w:rsidR="00B77CF1" w:rsidRPr="00B77CF1">
        <w:t>] [Victorian] [Westminster] [Insert Ceilume Part #]</w:t>
      </w:r>
      <w:r>
        <w:br/>
      </w:r>
    </w:p>
    <w:p w14:paraId="45620B42" w14:textId="008B2C56" w:rsidR="00FC36E3" w:rsidRDefault="00FC36E3" w:rsidP="005C6E95">
      <w:pPr>
        <w:pStyle w:val="ListParagraph"/>
        <w:numPr>
          <w:ilvl w:val="1"/>
          <w:numId w:val="24"/>
        </w:numPr>
      </w:pPr>
      <w:r>
        <w:t xml:space="preserve">[Border Style: [Century] [Continental] </w:t>
      </w:r>
      <w:r w:rsidRPr="00FC36E3">
        <w:t>[Diamond Plate] [Fleur-de-lis] [Orb] [Oxford] [Polyline] [Rattan] [Sahara] [Serenity] [Southland] [Stratford] [Stratford NRC.50+] [Stratford NRC.85+] [Insert Ceilume Part #]</w:t>
      </w:r>
      <w:r>
        <w:t>]</w:t>
      </w:r>
      <w:r w:rsidR="00AF1162">
        <w:t xml:space="preserve"> </w:t>
      </w:r>
      <w:r w:rsidR="00AF1162" w:rsidRPr="00AF1162">
        <w:rPr>
          <w:vanish/>
          <w:color w:val="0070C0"/>
        </w:rPr>
        <w:t>Panels around perimeter of installation may need to be cut to fit; the deep relief of some ceiling elements make them unsuitable for this application and require the use of border panels.  Alternative types of perimeter treatments can be shown on Drawings.</w:t>
      </w:r>
      <w:r>
        <w:br/>
      </w:r>
    </w:p>
    <w:p w14:paraId="324F5232" w14:textId="66D06317" w:rsidR="00FC36E3" w:rsidRDefault="00FC36E3" w:rsidP="005C6E95">
      <w:pPr>
        <w:pStyle w:val="ListParagraph"/>
        <w:numPr>
          <w:ilvl w:val="1"/>
          <w:numId w:val="24"/>
        </w:numPr>
      </w:pPr>
      <w:r>
        <w:t>Size: [24” x 24”] [24” x 48”] (nominal)</w:t>
      </w:r>
      <w:r>
        <w:br/>
      </w:r>
    </w:p>
    <w:p w14:paraId="4B69E1EC" w14:textId="7EA16ED3" w:rsidR="00FC36E3" w:rsidRDefault="00FC36E3" w:rsidP="005C6E95">
      <w:pPr>
        <w:pStyle w:val="ListParagraph"/>
        <w:numPr>
          <w:ilvl w:val="1"/>
          <w:numId w:val="24"/>
        </w:numPr>
      </w:pPr>
      <w:r>
        <w:t>Material: [0.013”] [0.030”] thick rigid vinyl</w:t>
      </w:r>
      <w:r>
        <w:br/>
      </w:r>
    </w:p>
    <w:p w14:paraId="460BCFE5" w14:textId="04D64350" w:rsidR="00FC36E3" w:rsidRDefault="00FC36E3" w:rsidP="005C6E95">
      <w:pPr>
        <w:pStyle w:val="ListParagraph"/>
        <w:numPr>
          <w:ilvl w:val="1"/>
          <w:numId w:val="24"/>
        </w:numPr>
      </w:pPr>
      <w:r>
        <w:t>Color:</w:t>
      </w:r>
    </w:p>
    <w:p w14:paraId="44FC87C2" w14:textId="2AE10691" w:rsidR="00FC36E3" w:rsidRDefault="00FC36E3" w:rsidP="00FC36E3">
      <w:pPr>
        <w:pStyle w:val="ListParagraph"/>
        <w:numPr>
          <w:ilvl w:val="2"/>
          <w:numId w:val="24"/>
        </w:numPr>
      </w:pPr>
      <w:r>
        <w:t>Solids: [White] [Sand] [Stone] [Latte] [Merlot] [Black] [To be selected from manufacturer’s standards.] [__________]</w:t>
      </w:r>
    </w:p>
    <w:p w14:paraId="2CDE1879" w14:textId="15C5AC7D" w:rsidR="00FC36E3" w:rsidRDefault="00FC36E3" w:rsidP="00FC36E3">
      <w:pPr>
        <w:pStyle w:val="ListParagraph"/>
        <w:numPr>
          <w:ilvl w:val="2"/>
          <w:numId w:val="24"/>
        </w:numPr>
      </w:pPr>
      <w:r>
        <w:t>Light-Transmitting (0.013” thick material only): [Translucent] [Frosted] [Clear] [To be selected from manufacturer’s standards.] [__________]</w:t>
      </w:r>
    </w:p>
    <w:p w14:paraId="533D22D7" w14:textId="5B76F9A5" w:rsidR="00FC36E3" w:rsidRDefault="00FC36E3" w:rsidP="00FC36E3">
      <w:pPr>
        <w:pStyle w:val="ListParagraph"/>
        <w:numPr>
          <w:ilvl w:val="2"/>
          <w:numId w:val="24"/>
        </w:numPr>
      </w:pPr>
      <w:r>
        <w:t>Brushed Metal: [Bronze] [Copper] [Tin] [To be selected from manufacturer’s standards.] [__________]</w:t>
      </w:r>
    </w:p>
    <w:p w14:paraId="63BCACBE" w14:textId="7E541EA8" w:rsidR="00FC36E3" w:rsidRDefault="00FC36E3" w:rsidP="00FC36E3">
      <w:pPr>
        <w:pStyle w:val="ListParagraph"/>
        <w:numPr>
          <w:ilvl w:val="2"/>
          <w:numId w:val="24"/>
        </w:numPr>
      </w:pPr>
      <w:r>
        <w:t>Woodgrain: [Sandal Wood] [Caramel Wood] [Cherry Wood] [To be selected from manufacturer’s standards.] [__________]</w:t>
      </w:r>
    </w:p>
    <w:p w14:paraId="239ACFF0" w14:textId="79171B57" w:rsidR="00FC36E3" w:rsidRDefault="00FC36E3" w:rsidP="00FC36E3">
      <w:pPr>
        <w:pStyle w:val="ListParagraph"/>
        <w:numPr>
          <w:ilvl w:val="2"/>
          <w:numId w:val="24"/>
        </w:numPr>
      </w:pPr>
      <w:r>
        <w:lastRenderedPageBreak/>
        <w:t>100% Post-Manufacturing Recycled (0.030” thick material only): [Random Gray] [To be selected from manufacturer’s standards.] [__________]</w:t>
      </w:r>
      <w:r w:rsidR="00DF7F32">
        <w:br/>
      </w:r>
    </w:p>
    <w:p w14:paraId="150231DE" w14:textId="2E1E02B3" w:rsidR="00DF7F32" w:rsidRDefault="00DF7F32" w:rsidP="00DF7F32">
      <w:pPr>
        <w:pStyle w:val="ListParagraph"/>
        <w:numPr>
          <w:ilvl w:val="1"/>
          <w:numId w:val="24"/>
        </w:numPr>
      </w:pPr>
      <w:r>
        <w:t>Installation Method: [1”] [15/16”] [9/16”] wide grid</w:t>
      </w:r>
      <w:r w:rsidR="006536F8">
        <w:t xml:space="preserve"> </w:t>
      </w:r>
      <w:r w:rsidR="006536F8" w:rsidRPr="006536F8">
        <w:rPr>
          <w:vanish/>
          <w:color w:val="0070C0"/>
        </w:rPr>
        <w:t>All Ceilume panels are available for use with 15/16” to 1” wide grid.  Some are also compatible with 9/16” wide grid; contact Ceilume for availability.</w:t>
      </w:r>
      <w:r>
        <w:br/>
      </w:r>
    </w:p>
    <w:p w14:paraId="30B2EEA1" w14:textId="49212AD3" w:rsidR="00DF7F32" w:rsidRDefault="00DF7F32" w:rsidP="00DF7F32">
      <w:pPr>
        <w:pStyle w:val="ListParagraph"/>
        <w:numPr>
          <w:ilvl w:val="1"/>
          <w:numId w:val="24"/>
        </w:numPr>
      </w:pPr>
      <w:r>
        <w:t xml:space="preserve">Accessories: Provide [Acoustic Insulation], [Grid Covers], [Uplift Prevention Clips], </w:t>
      </w:r>
      <w:r w:rsidRPr="00DF7F32">
        <w:rPr>
          <w:color w:val="C00000"/>
        </w:rPr>
        <w:t>[Drop-Out Ceiling Placard]</w:t>
      </w:r>
      <w:r>
        <w:t>, and [__________].</w:t>
      </w:r>
      <w:r>
        <w:br/>
      </w:r>
    </w:p>
    <w:p w14:paraId="437374AE" w14:textId="6B42C00E" w:rsidR="00DF7F32" w:rsidRDefault="00DF7F32" w:rsidP="00DF7F32">
      <w:pPr>
        <w:pStyle w:val="ListParagraph"/>
        <w:numPr>
          <w:ilvl w:val="1"/>
          <w:numId w:val="24"/>
        </w:numPr>
      </w:pPr>
      <w:r>
        <w:t>Other: [__________]</w:t>
      </w:r>
      <w:r>
        <w:br/>
      </w:r>
    </w:p>
    <w:p w14:paraId="6DC38FB6" w14:textId="21AD6173" w:rsidR="00225AF7" w:rsidRDefault="00DF7F32" w:rsidP="00225AF7">
      <w:pPr>
        <w:pStyle w:val="ListParagraph"/>
        <w:numPr>
          <w:ilvl w:val="0"/>
          <w:numId w:val="24"/>
        </w:numPr>
      </w:pPr>
      <w:r>
        <w:t>Thermoformed Ceiling Tile Type</w:t>
      </w:r>
      <w:r w:rsidR="00225AF7">
        <w:t xml:space="preserve"> (Glue-Up)</w:t>
      </w:r>
      <w:r>
        <w:t xml:space="preserve">: </w:t>
      </w:r>
      <w:r w:rsidRPr="005C6E95">
        <w:t>TFC [01] [____]</w:t>
      </w:r>
      <w:r>
        <w:br/>
      </w:r>
      <w:r w:rsidRPr="00AF1162">
        <w:rPr>
          <w:vanish/>
          <w:color w:val="0070C0"/>
        </w:rPr>
        <w:t xml:space="preserve">Styles in </w:t>
      </w:r>
      <w:r w:rsidRPr="00AF1162">
        <w:rPr>
          <w:b/>
          <w:bCs/>
          <w:vanish/>
          <w:color w:val="0070C0"/>
        </w:rPr>
        <w:t>BOLD</w:t>
      </w:r>
      <w:r w:rsidRPr="00AF1162">
        <w:rPr>
          <w:vanish/>
          <w:color w:val="0070C0"/>
        </w:rPr>
        <w:t xml:space="preserve"> can be cut and installed as partial tiles.  If you’re specifying a field style that is </w:t>
      </w:r>
      <w:r w:rsidRPr="00AF1162">
        <w:rPr>
          <w:b/>
          <w:bCs/>
          <w:vanish/>
          <w:color w:val="0070C0"/>
        </w:rPr>
        <w:t>NOT</w:t>
      </w:r>
      <w:r w:rsidRPr="00AF1162">
        <w:rPr>
          <w:vanish/>
          <w:color w:val="0070C0"/>
        </w:rPr>
        <w:t xml:space="preserve"> shown in bold and your ceiling layout includes partial </w:t>
      </w:r>
      <w:r w:rsidR="00225AF7" w:rsidRPr="00AF1162">
        <w:rPr>
          <w:vanish/>
          <w:color w:val="0070C0"/>
        </w:rPr>
        <w:t>tiles</w:t>
      </w:r>
      <w:r w:rsidRPr="00AF1162">
        <w:rPr>
          <w:vanish/>
          <w:color w:val="0070C0"/>
        </w:rPr>
        <w:t>, you must also specify a border style.</w:t>
      </w:r>
    </w:p>
    <w:p w14:paraId="1A0527B2" w14:textId="1368AA87" w:rsidR="00225AF7" w:rsidRDefault="00225AF7" w:rsidP="00225AF7">
      <w:pPr>
        <w:pStyle w:val="ListParagraph"/>
        <w:numPr>
          <w:ilvl w:val="1"/>
          <w:numId w:val="24"/>
        </w:numPr>
      </w:pPr>
      <w:r>
        <w:t xml:space="preserve">Field Style: </w:t>
      </w:r>
      <w:r w:rsidRPr="00225AF7">
        <w:t>[Alexander] [Avalon] [Bella] [Bentley] [Bistro] [Cambridge] [Celestial] [</w:t>
      </w:r>
      <w:r w:rsidRPr="00225AF7">
        <w:rPr>
          <w:b/>
          <w:bCs/>
        </w:rPr>
        <w:t>Diamond Plate</w:t>
      </w:r>
      <w:r w:rsidRPr="00225AF7">
        <w:t>] [Empire] [Evangeline] [</w:t>
      </w:r>
      <w:r w:rsidRPr="00225AF7">
        <w:rPr>
          <w:b/>
          <w:bCs/>
        </w:rPr>
        <w:t>Fleur-de-lis</w:t>
      </w:r>
      <w:r w:rsidRPr="00225AF7">
        <w:t>] [Jackson] [</w:t>
      </w:r>
      <w:r w:rsidRPr="00225AF7">
        <w:rPr>
          <w:b/>
          <w:bCs/>
        </w:rPr>
        <w:t>Lafayette</w:t>
      </w:r>
      <w:r w:rsidRPr="00225AF7">
        <w:t>] [</w:t>
      </w:r>
      <w:r w:rsidRPr="00225AF7">
        <w:rPr>
          <w:b/>
          <w:bCs/>
        </w:rPr>
        <w:t>Manchester</w:t>
      </w:r>
      <w:r w:rsidRPr="00225AF7">
        <w:t>] [</w:t>
      </w:r>
      <w:r w:rsidRPr="00225AF7">
        <w:rPr>
          <w:b/>
          <w:bCs/>
        </w:rPr>
        <w:t>Nantucket</w:t>
      </w:r>
      <w:r w:rsidRPr="00225AF7">
        <w:t>] [Orleans] [</w:t>
      </w:r>
      <w:r w:rsidRPr="00225AF7">
        <w:rPr>
          <w:b/>
          <w:bCs/>
        </w:rPr>
        <w:t>Rattan</w:t>
      </w:r>
      <w:r w:rsidRPr="00225AF7">
        <w:t>] [</w:t>
      </w:r>
      <w:r w:rsidRPr="00225AF7">
        <w:rPr>
          <w:b/>
          <w:bCs/>
        </w:rPr>
        <w:t>Sahara</w:t>
      </w:r>
      <w:r w:rsidRPr="00225AF7">
        <w:t>] [Insert Ceilume Part #]</w:t>
      </w:r>
      <w:r>
        <w:br/>
      </w:r>
    </w:p>
    <w:p w14:paraId="632B4C46" w14:textId="0B253DBA" w:rsidR="00225AF7" w:rsidRDefault="00225AF7" w:rsidP="00225AF7">
      <w:pPr>
        <w:pStyle w:val="ListParagraph"/>
        <w:numPr>
          <w:ilvl w:val="1"/>
          <w:numId w:val="24"/>
        </w:numPr>
      </w:pPr>
      <w:r>
        <w:t>[Border Style: [Diamond Plate] [Fleur-de-lis] [Lafayette] [Manchester] [Nantucket] [Rattan] [Sahara] [Insert Ceilume Part #]</w:t>
      </w:r>
      <w:r w:rsidR="00AF1162">
        <w:t xml:space="preserve"> </w:t>
      </w:r>
      <w:r w:rsidR="00AF1162" w:rsidRPr="00AF1162">
        <w:rPr>
          <w:vanish/>
          <w:color w:val="0070C0"/>
        </w:rPr>
        <w:t>Tiles around perimeter of installation may need to be cut to fit; the deep relief of some ceiling elements make them unsuitable for this application and require the use of border tiles.  Alternative types of perimeter treatments can be shown on Drawings.</w:t>
      </w:r>
      <w:r>
        <w:br/>
      </w:r>
    </w:p>
    <w:p w14:paraId="5FFF31E3" w14:textId="566CB808" w:rsidR="00225AF7" w:rsidRDefault="00225AF7" w:rsidP="00225AF7">
      <w:pPr>
        <w:pStyle w:val="ListParagraph"/>
        <w:numPr>
          <w:ilvl w:val="1"/>
          <w:numId w:val="24"/>
        </w:numPr>
      </w:pPr>
      <w:r>
        <w:t>Size: [24” x 24”] [24” x 48”] (nominal)</w:t>
      </w:r>
      <w:r>
        <w:br/>
      </w:r>
    </w:p>
    <w:p w14:paraId="6D03BC43" w14:textId="526661BD" w:rsidR="00225AF7" w:rsidRDefault="00225AF7" w:rsidP="00225AF7">
      <w:pPr>
        <w:pStyle w:val="ListParagraph"/>
        <w:numPr>
          <w:ilvl w:val="1"/>
          <w:numId w:val="24"/>
        </w:numPr>
      </w:pPr>
      <w:r>
        <w:t>Material: 0.030” thick rigid vinyl</w:t>
      </w:r>
      <w:r>
        <w:br/>
      </w:r>
    </w:p>
    <w:p w14:paraId="19D1E661" w14:textId="7C290C90" w:rsidR="00225AF7" w:rsidRDefault="00225AF7" w:rsidP="00225AF7">
      <w:pPr>
        <w:pStyle w:val="ListParagraph"/>
        <w:numPr>
          <w:ilvl w:val="1"/>
          <w:numId w:val="24"/>
        </w:numPr>
      </w:pPr>
      <w:r>
        <w:t>Color:</w:t>
      </w:r>
    </w:p>
    <w:p w14:paraId="54BEC998" w14:textId="4DD3E221" w:rsidR="00225AF7" w:rsidRDefault="00225AF7" w:rsidP="00225AF7">
      <w:pPr>
        <w:pStyle w:val="ListParagraph"/>
        <w:numPr>
          <w:ilvl w:val="2"/>
          <w:numId w:val="24"/>
        </w:numPr>
      </w:pPr>
      <w:r>
        <w:t>Solids: [White] [Sand] [Stone] [Latte] [Merlot] [Black] [To be selected from manufacturer’s standards.] [__________]</w:t>
      </w:r>
    </w:p>
    <w:p w14:paraId="36489F8A" w14:textId="5496E288" w:rsidR="00225AF7" w:rsidRDefault="00225AF7" w:rsidP="00225AF7">
      <w:pPr>
        <w:pStyle w:val="ListParagraph"/>
        <w:numPr>
          <w:ilvl w:val="2"/>
          <w:numId w:val="24"/>
        </w:numPr>
      </w:pPr>
      <w:r>
        <w:t>Brushed Metal: [Bronze] [Copper] [Tin] [To be selected from manufacturer’s standards.] [__________]</w:t>
      </w:r>
    </w:p>
    <w:p w14:paraId="7E39A634" w14:textId="3B7D4D61" w:rsidR="00225AF7" w:rsidRDefault="00225AF7" w:rsidP="00225AF7">
      <w:pPr>
        <w:pStyle w:val="ListParagraph"/>
        <w:numPr>
          <w:ilvl w:val="2"/>
          <w:numId w:val="24"/>
        </w:numPr>
      </w:pPr>
      <w:r>
        <w:t>Woodgrain: [Sandal Wood] [Caramel Wood] [Cherry Wood] [To be selected from manufacturer’s standards.] [__________]</w:t>
      </w:r>
    </w:p>
    <w:p w14:paraId="3CFDE0C6" w14:textId="4DEC5304" w:rsidR="00225AF7" w:rsidRDefault="00225AF7" w:rsidP="00225AF7">
      <w:pPr>
        <w:pStyle w:val="ListParagraph"/>
        <w:numPr>
          <w:ilvl w:val="2"/>
          <w:numId w:val="24"/>
        </w:numPr>
      </w:pPr>
      <w:r>
        <w:t>100% Post-Manufacturing Recycled: [Random Gray] [To be selected from manufacturer’s standards.] [__________]</w:t>
      </w:r>
      <w:r>
        <w:br/>
      </w:r>
    </w:p>
    <w:p w14:paraId="5B6B7521" w14:textId="231F0062" w:rsidR="00225AF7" w:rsidRDefault="00225AF7" w:rsidP="00225AF7">
      <w:pPr>
        <w:pStyle w:val="ListParagraph"/>
        <w:numPr>
          <w:ilvl w:val="1"/>
          <w:numId w:val="24"/>
        </w:numPr>
      </w:pPr>
      <w:r>
        <w:t>Installation Method: Glue to substrate.</w:t>
      </w:r>
      <w:r>
        <w:br/>
      </w:r>
    </w:p>
    <w:p w14:paraId="7E086589" w14:textId="34488E1A" w:rsidR="00225AF7" w:rsidRDefault="00225AF7" w:rsidP="00225AF7">
      <w:pPr>
        <w:pStyle w:val="ListParagraph"/>
        <w:numPr>
          <w:ilvl w:val="1"/>
          <w:numId w:val="24"/>
        </w:numPr>
      </w:pPr>
      <w:r>
        <w:t>Accessories: Provide [Adhesive], [Self-Adhesive [Decorative] [Smooth] Strips], and [__________].</w:t>
      </w:r>
      <w:r>
        <w:br/>
      </w:r>
    </w:p>
    <w:p w14:paraId="7D9694B4" w14:textId="407AAB63" w:rsidR="00225AF7" w:rsidRDefault="00225AF7" w:rsidP="00225AF7">
      <w:pPr>
        <w:pStyle w:val="ListParagraph"/>
        <w:numPr>
          <w:ilvl w:val="1"/>
          <w:numId w:val="24"/>
        </w:numPr>
      </w:pPr>
      <w:r>
        <w:t>Other: [__________]</w:t>
      </w:r>
    </w:p>
    <w:p w14:paraId="4178C668" w14:textId="77777777" w:rsidR="001E5820" w:rsidRDefault="001E5820" w:rsidP="001E5820"/>
    <w:p w14:paraId="798CC793" w14:textId="54186603" w:rsidR="001E5820" w:rsidRDefault="001E5820" w:rsidP="001E5820">
      <w:pPr>
        <w:pStyle w:val="Heading1"/>
      </w:pPr>
      <w:r>
        <w:t xml:space="preserve">PART 3 </w:t>
      </w:r>
      <w:r w:rsidR="001128F0">
        <w:t>–</w:t>
      </w:r>
      <w:r>
        <w:t xml:space="preserve"> EXECUTION</w:t>
      </w:r>
    </w:p>
    <w:p w14:paraId="6811A375" w14:textId="77777777" w:rsidR="001128F0" w:rsidRDefault="001128F0" w:rsidP="001128F0"/>
    <w:p w14:paraId="1032C690" w14:textId="08E4B2D2" w:rsidR="001128F0" w:rsidRDefault="001128F0" w:rsidP="001128F0">
      <w:pPr>
        <w:pStyle w:val="Heading2"/>
      </w:pPr>
      <w:r>
        <w:t>3.1</w:t>
      </w:r>
      <w:r>
        <w:tab/>
        <w:t>PREPARATION</w:t>
      </w:r>
    </w:p>
    <w:p w14:paraId="28EDB940" w14:textId="77777777" w:rsidR="001128F0" w:rsidRDefault="001128F0" w:rsidP="001128F0"/>
    <w:p w14:paraId="3A7403B0" w14:textId="7C5CF9F4" w:rsidR="001128F0" w:rsidRDefault="001128F0" w:rsidP="001128F0">
      <w:pPr>
        <w:pStyle w:val="ListParagraph"/>
        <w:numPr>
          <w:ilvl w:val="0"/>
          <w:numId w:val="25"/>
        </w:numPr>
      </w:pPr>
      <w:r>
        <w:t>Finish all remodeling, sawing, drilling, sanding, and sweeping, and thoroughly clean room prior to installation.</w:t>
      </w:r>
      <w:r>
        <w:br/>
      </w:r>
    </w:p>
    <w:p w14:paraId="6848F6DE" w14:textId="510E5123" w:rsidR="001128F0" w:rsidRDefault="001128F0" w:rsidP="001128F0">
      <w:pPr>
        <w:pStyle w:val="ListParagraph"/>
        <w:numPr>
          <w:ilvl w:val="0"/>
          <w:numId w:val="25"/>
        </w:numPr>
      </w:pPr>
      <w:r>
        <w:t>Thermoformed Ceiling Panels:</w:t>
      </w:r>
    </w:p>
    <w:p w14:paraId="44BD142B" w14:textId="2D4B8FD2" w:rsidR="001128F0" w:rsidRDefault="001128F0" w:rsidP="001128F0">
      <w:pPr>
        <w:pStyle w:val="ListParagraph"/>
        <w:numPr>
          <w:ilvl w:val="1"/>
          <w:numId w:val="25"/>
        </w:numPr>
      </w:pPr>
      <w:r>
        <w:t>Thoroughly clean T-bar grid to remove contaminants.</w:t>
      </w:r>
    </w:p>
    <w:p w14:paraId="122E6462" w14:textId="11BC7089" w:rsidR="001128F0" w:rsidRDefault="001128F0" w:rsidP="001128F0">
      <w:pPr>
        <w:pStyle w:val="ListParagraph"/>
        <w:numPr>
          <w:ilvl w:val="1"/>
          <w:numId w:val="25"/>
        </w:numPr>
      </w:pPr>
      <w:r>
        <w:t>Wipe down grid with damp rag to dissipate static electricity.</w:t>
      </w:r>
      <w:r>
        <w:br/>
      </w:r>
    </w:p>
    <w:p w14:paraId="37507A38" w14:textId="46D9388A" w:rsidR="001128F0" w:rsidRDefault="001128F0" w:rsidP="001128F0">
      <w:pPr>
        <w:pStyle w:val="ListParagraph"/>
        <w:numPr>
          <w:ilvl w:val="0"/>
          <w:numId w:val="25"/>
        </w:numPr>
      </w:pPr>
      <w:r>
        <w:t>Thermoformed Ceiling Tiles:</w:t>
      </w:r>
    </w:p>
    <w:p w14:paraId="71FD463C" w14:textId="165AEA64" w:rsidR="001128F0" w:rsidRDefault="001128F0" w:rsidP="001128F0">
      <w:pPr>
        <w:pStyle w:val="ListParagraph"/>
        <w:numPr>
          <w:ilvl w:val="1"/>
          <w:numId w:val="25"/>
        </w:numPr>
      </w:pPr>
      <w:r>
        <w:t>Remove textured finishes.  Provide smooth, flat substrate.</w:t>
      </w:r>
    </w:p>
    <w:p w14:paraId="7C6F9352" w14:textId="38DEB327" w:rsidR="001128F0" w:rsidRDefault="001128F0" w:rsidP="001128F0">
      <w:pPr>
        <w:pStyle w:val="ListParagraph"/>
        <w:numPr>
          <w:ilvl w:val="1"/>
          <w:numId w:val="25"/>
        </w:numPr>
      </w:pPr>
      <w:r>
        <w:t>Thoroughly clean substrate to remove contaminants.</w:t>
      </w:r>
    </w:p>
    <w:p w14:paraId="0610810F" w14:textId="53330A16" w:rsidR="001128F0" w:rsidRDefault="001128F0" w:rsidP="001128F0">
      <w:pPr>
        <w:pStyle w:val="ListParagraph"/>
        <w:numPr>
          <w:ilvl w:val="1"/>
          <w:numId w:val="25"/>
        </w:numPr>
      </w:pPr>
      <w:r>
        <w:t>Prime substrate.</w:t>
      </w:r>
    </w:p>
    <w:p w14:paraId="6D1CACDE" w14:textId="77777777" w:rsidR="001128F0" w:rsidRDefault="001128F0" w:rsidP="001128F0"/>
    <w:p w14:paraId="02CCE5F2" w14:textId="26D4E77E" w:rsidR="001128F0" w:rsidRDefault="001128F0" w:rsidP="001128F0">
      <w:pPr>
        <w:pStyle w:val="Heading2"/>
      </w:pPr>
      <w:r>
        <w:t>3.2</w:t>
      </w:r>
      <w:r>
        <w:tab/>
        <w:t>INSTALLATION</w:t>
      </w:r>
    </w:p>
    <w:p w14:paraId="30020822" w14:textId="77777777" w:rsidR="001128F0" w:rsidRDefault="001128F0" w:rsidP="001128F0"/>
    <w:p w14:paraId="106D73A7" w14:textId="6DBEB577" w:rsidR="001128F0" w:rsidRDefault="00ED4BB8" w:rsidP="001128F0">
      <w:pPr>
        <w:pStyle w:val="ListParagraph"/>
        <w:numPr>
          <w:ilvl w:val="0"/>
          <w:numId w:val="26"/>
        </w:numPr>
      </w:pPr>
      <w:r>
        <w:t>[Suspension System: Install in accordance with manufacturer’s instructions and ASTM C636.]</w:t>
      </w:r>
      <w:r>
        <w:br/>
      </w:r>
    </w:p>
    <w:p w14:paraId="48919D8A" w14:textId="528BBB2E" w:rsidR="00ED4BB8" w:rsidRDefault="00ED4BB8" w:rsidP="001128F0">
      <w:pPr>
        <w:pStyle w:val="ListParagraph"/>
        <w:numPr>
          <w:ilvl w:val="0"/>
          <w:numId w:val="26"/>
        </w:numPr>
      </w:pPr>
      <w:r>
        <w:t>Thermoformed Ceiling Panels:</w:t>
      </w:r>
    </w:p>
    <w:p w14:paraId="3ADAB7D6" w14:textId="5598AFA6" w:rsidR="00ED4BB8" w:rsidRDefault="00ED4BB8" w:rsidP="00ED4BB8">
      <w:pPr>
        <w:pStyle w:val="ListParagraph"/>
        <w:numPr>
          <w:ilvl w:val="1"/>
          <w:numId w:val="26"/>
        </w:numPr>
      </w:pPr>
      <w:r>
        <w:t>Install in accordance with manufacturer’s instructions and evaluation reports specified above.</w:t>
      </w:r>
    </w:p>
    <w:p w14:paraId="67070435" w14:textId="5D974846" w:rsidR="00ED4BB8" w:rsidRDefault="00ED4BB8" w:rsidP="00ED4BB8">
      <w:pPr>
        <w:pStyle w:val="ListParagraph"/>
        <w:numPr>
          <w:ilvl w:val="1"/>
          <w:numId w:val="26"/>
        </w:numPr>
      </w:pPr>
      <w:r>
        <w:t>Fire Sprinklers:</w:t>
      </w:r>
    </w:p>
    <w:p w14:paraId="5C93557A" w14:textId="0FBC7E86" w:rsidR="00ED4BB8" w:rsidRDefault="00ED4BB8" w:rsidP="00ED4BB8">
      <w:pPr>
        <w:pStyle w:val="ListParagraph"/>
        <w:numPr>
          <w:ilvl w:val="2"/>
          <w:numId w:val="26"/>
        </w:numPr>
      </w:pPr>
      <w:r>
        <w:lastRenderedPageBreak/>
        <w:t>[Where fire sprinklers penetrate panels, provide oversize hole in panels or use refacing style with mineral fiber backing panels.]</w:t>
      </w:r>
    </w:p>
    <w:p w14:paraId="0AB08DA0" w14:textId="6A1616FE" w:rsidR="00ED4BB8" w:rsidRPr="00ED4BB8" w:rsidRDefault="00ED4BB8" w:rsidP="00ED4BB8">
      <w:pPr>
        <w:pStyle w:val="ListParagraph"/>
        <w:numPr>
          <w:ilvl w:val="2"/>
          <w:numId w:val="26"/>
        </w:numPr>
        <w:rPr>
          <w:color w:val="C00000"/>
        </w:rPr>
      </w:pPr>
      <w:r w:rsidRPr="00ED4BB8">
        <w:rPr>
          <w:color w:val="C00000"/>
        </w:rPr>
        <w:t>[Where fire sprinklers are installed above ceiling, provide drop-out ceiling placards at locations indicated by Architect.]</w:t>
      </w:r>
      <w:r w:rsidRPr="00ED4BB8">
        <w:rPr>
          <w:color w:val="C00000"/>
        </w:rPr>
        <w:br/>
      </w:r>
    </w:p>
    <w:p w14:paraId="15AA3125" w14:textId="74B545BD" w:rsidR="00ED4BB8" w:rsidRDefault="00ED4BB8" w:rsidP="001128F0">
      <w:pPr>
        <w:pStyle w:val="ListParagraph"/>
        <w:numPr>
          <w:ilvl w:val="0"/>
          <w:numId w:val="26"/>
        </w:numPr>
      </w:pPr>
      <w:r>
        <w:t>Thermoformed Ceiling Tiles: Install in accordance with manufacturer’s instructions.</w:t>
      </w:r>
    </w:p>
    <w:p w14:paraId="3F3FB270" w14:textId="77777777" w:rsidR="001128F0" w:rsidRDefault="001128F0" w:rsidP="001128F0"/>
    <w:p w14:paraId="564FA061" w14:textId="6934897F" w:rsidR="001128F0" w:rsidRDefault="001128F0" w:rsidP="001128F0">
      <w:pPr>
        <w:pStyle w:val="Heading2"/>
      </w:pPr>
      <w:r>
        <w:t>3.3</w:t>
      </w:r>
      <w:r>
        <w:tab/>
        <w:t>CLEANING</w:t>
      </w:r>
    </w:p>
    <w:p w14:paraId="518AD1B1" w14:textId="77777777" w:rsidR="001128F0" w:rsidRDefault="001128F0" w:rsidP="001128F0"/>
    <w:p w14:paraId="0CB42CAE" w14:textId="175DA501" w:rsidR="001128F0" w:rsidRDefault="005D506A" w:rsidP="005D506A">
      <w:pPr>
        <w:pStyle w:val="ListParagraph"/>
        <w:numPr>
          <w:ilvl w:val="0"/>
          <w:numId w:val="27"/>
        </w:numPr>
      </w:pPr>
      <w:r>
        <w:t>Clean ceilings immediately prior to Substantial Completion.</w:t>
      </w:r>
    </w:p>
    <w:p w14:paraId="6D348DF9" w14:textId="77777777" w:rsidR="005D506A" w:rsidRDefault="005D506A" w:rsidP="005D506A"/>
    <w:p w14:paraId="334F0699" w14:textId="77777777" w:rsidR="005D506A" w:rsidRDefault="005D506A" w:rsidP="005D506A"/>
    <w:p w14:paraId="1B9C6FDF" w14:textId="73184D2B" w:rsidR="005D506A" w:rsidRPr="005D506A" w:rsidRDefault="005D506A" w:rsidP="005D506A">
      <w:pPr>
        <w:jc w:val="center"/>
        <w:rPr>
          <w:b/>
          <w:bCs/>
        </w:rPr>
      </w:pPr>
      <w:r w:rsidRPr="005D506A">
        <w:rPr>
          <w:b/>
          <w:bCs/>
        </w:rPr>
        <w:t>END OF SECTION</w:t>
      </w:r>
    </w:p>
    <w:sectPr w:rsidR="005D506A" w:rsidRPr="005D506A" w:rsidSect="002D78C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69145" w14:textId="77777777" w:rsidR="00463B20" w:rsidRDefault="00463B20" w:rsidP="007811BC">
      <w:r>
        <w:separator/>
      </w:r>
    </w:p>
  </w:endnote>
  <w:endnote w:type="continuationSeparator" w:id="0">
    <w:p w14:paraId="3F83F07C" w14:textId="77777777" w:rsidR="00463B20" w:rsidRDefault="00463B20" w:rsidP="0078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140" w14:textId="232EC69E" w:rsidR="004F5CF8" w:rsidRPr="00ED4BB8" w:rsidRDefault="004F5CF8" w:rsidP="00A75A74">
    <w:pPr>
      <w:pStyle w:val="Footer"/>
      <w:pBdr>
        <w:bottom w:val="single" w:sz="6" w:space="1" w:color="auto"/>
      </w:pBdr>
      <w:jc w:val="center"/>
      <w:rPr>
        <w:rFonts w:cs="Arial"/>
        <w:b/>
        <w:szCs w:val="18"/>
      </w:rPr>
    </w:pPr>
  </w:p>
  <w:p w14:paraId="11AEDC2E" w14:textId="77777777" w:rsidR="004F5CF8" w:rsidRPr="00ED4BB8" w:rsidRDefault="004F5CF8" w:rsidP="004F5CF8">
    <w:pPr>
      <w:pStyle w:val="Footer"/>
      <w:rPr>
        <w:rFonts w:cs="Arial"/>
        <w:b/>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222A15" w14:paraId="06F903F4" w14:textId="77777777" w:rsidTr="001C5599">
      <w:tc>
        <w:tcPr>
          <w:tcW w:w="3596" w:type="dxa"/>
        </w:tcPr>
        <w:p w14:paraId="64C92190" w14:textId="77777777" w:rsidR="00222A15" w:rsidRDefault="00222A15" w:rsidP="00222A15">
          <w:pPr>
            <w:pStyle w:val="Footer"/>
            <w:rPr>
              <w:rFonts w:cs="Arial"/>
              <w:szCs w:val="18"/>
            </w:rPr>
          </w:pPr>
          <w:r>
            <w:rPr>
              <w:rFonts w:cs="Arial"/>
              <w:szCs w:val="18"/>
            </w:rPr>
            <w:t>Ceilume</w:t>
          </w:r>
        </w:p>
      </w:tc>
      <w:tc>
        <w:tcPr>
          <w:tcW w:w="3597" w:type="dxa"/>
        </w:tcPr>
        <w:p w14:paraId="13197053" w14:textId="262D32DF" w:rsidR="00222A15" w:rsidRPr="00222A15" w:rsidRDefault="00222A15" w:rsidP="00222A15">
          <w:pPr>
            <w:pStyle w:val="Footer"/>
            <w:jc w:val="center"/>
            <w:rPr>
              <w:rFonts w:cs="Arial"/>
              <w:b/>
              <w:szCs w:val="18"/>
            </w:rPr>
          </w:pPr>
          <w:r w:rsidRPr="00ED4BB8">
            <w:rPr>
              <w:rFonts w:cs="Arial"/>
              <w:szCs w:val="18"/>
            </w:rPr>
            <w:t xml:space="preserve">Page </w:t>
          </w:r>
          <w:r w:rsidRPr="00ED4BB8">
            <w:rPr>
              <w:rStyle w:val="PageNumber"/>
              <w:szCs w:val="18"/>
            </w:rPr>
            <w:fldChar w:fldCharType="begin"/>
          </w:r>
          <w:r w:rsidRPr="00ED4BB8">
            <w:rPr>
              <w:rStyle w:val="PageNumber"/>
              <w:szCs w:val="18"/>
            </w:rPr>
            <w:instrText xml:space="preserve"> PAGE </w:instrText>
          </w:r>
          <w:r w:rsidRPr="00ED4BB8">
            <w:rPr>
              <w:rStyle w:val="PageNumber"/>
              <w:szCs w:val="18"/>
            </w:rPr>
            <w:fldChar w:fldCharType="separate"/>
          </w:r>
          <w:r>
            <w:rPr>
              <w:rStyle w:val="PageNumber"/>
              <w:szCs w:val="18"/>
            </w:rPr>
            <w:t>2</w:t>
          </w:r>
          <w:r w:rsidRPr="00ED4BB8">
            <w:rPr>
              <w:rStyle w:val="PageNumber"/>
              <w:szCs w:val="18"/>
            </w:rPr>
            <w:fldChar w:fldCharType="end"/>
          </w:r>
        </w:p>
      </w:tc>
      <w:tc>
        <w:tcPr>
          <w:tcW w:w="3597" w:type="dxa"/>
        </w:tcPr>
        <w:p w14:paraId="51F6DFEA" w14:textId="77777777" w:rsidR="00222A15" w:rsidRDefault="00222A15" w:rsidP="00222A15">
          <w:pPr>
            <w:pStyle w:val="Footer"/>
            <w:jc w:val="right"/>
            <w:rPr>
              <w:rFonts w:cs="Arial"/>
              <w:szCs w:val="18"/>
            </w:rPr>
          </w:pPr>
          <w:r>
            <w:rPr>
              <w:rFonts w:cs="Arial"/>
              <w:szCs w:val="18"/>
            </w:rPr>
            <w:t>Section 09 54 50</w:t>
          </w:r>
        </w:p>
      </w:tc>
    </w:tr>
  </w:tbl>
  <w:p w14:paraId="12DDDF38" w14:textId="77777777" w:rsidR="00222A15" w:rsidRDefault="00222A15" w:rsidP="00222A15">
    <w:pPr>
      <w:pStyle w:val="Footer"/>
      <w:rPr>
        <w:rFonts w:cs="Arial"/>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61F9" w14:textId="4F1000BE" w:rsidR="00DF689A" w:rsidRPr="00ED4BB8" w:rsidRDefault="00DF689A" w:rsidP="00DF689A">
    <w:pPr>
      <w:pStyle w:val="Footer"/>
      <w:pBdr>
        <w:bottom w:val="single" w:sz="6" w:space="1" w:color="auto"/>
      </w:pBdr>
      <w:jc w:val="center"/>
      <w:rPr>
        <w:rFonts w:cs="Arial"/>
        <w:b/>
        <w:szCs w:val="18"/>
      </w:rPr>
    </w:pPr>
  </w:p>
  <w:p w14:paraId="55955AB5" w14:textId="77777777" w:rsidR="00DF689A" w:rsidRPr="00ED4BB8" w:rsidRDefault="00DF689A" w:rsidP="00DF689A">
    <w:pPr>
      <w:pStyle w:val="Footer"/>
      <w:rPr>
        <w:rFonts w:cs="Arial"/>
        <w:b/>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222A15" w14:paraId="0FDA3B18" w14:textId="77777777" w:rsidTr="00222A15">
      <w:tc>
        <w:tcPr>
          <w:tcW w:w="3596" w:type="dxa"/>
        </w:tcPr>
        <w:p w14:paraId="5EBC1EF3" w14:textId="38DE3F23" w:rsidR="00222A15" w:rsidRDefault="00222A15" w:rsidP="00222A15">
          <w:pPr>
            <w:pStyle w:val="Footer"/>
            <w:rPr>
              <w:rFonts w:cs="Arial"/>
              <w:szCs w:val="18"/>
            </w:rPr>
          </w:pPr>
          <w:r>
            <w:rPr>
              <w:rFonts w:cs="Arial"/>
              <w:szCs w:val="18"/>
            </w:rPr>
            <w:t>Ceilume</w:t>
          </w:r>
        </w:p>
      </w:tc>
      <w:tc>
        <w:tcPr>
          <w:tcW w:w="3597" w:type="dxa"/>
        </w:tcPr>
        <w:p w14:paraId="71FC3341" w14:textId="05389B8A" w:rsidR="00222A15" w:rsidRPr="00222A15" w:rsidRDefault="00222A15" w:rsidP="00222A15">
          <w:pPr>
            <w:pStyle w:val="Footer"/>
            <w:jc w:val="center"/>
            <w:rPr>
              <w:rFonts w:cs="Arial"/>
              <w:b/>
              <w:szCs w:val="18"/>
            </w:rPr>
          </w:pPr>
          <w:r w:rsidRPr="00ED4BB8">
            <w:rPr>
              <w:rFonts w:cs="Arial"/>
              <w:szCs w:val="18"/>
            </w:rPr>
            <w:t>Page 1</w:t>
          </w:r>
        </w:p>
      </w:tc>
      <w:tc>
        <w:tcPr>
          <w:tcW w:w="3597" w:type="dxa"/>
        </w:tcPr>
        <w:p w14:paraId="734742CA" w14:textId="5C074426" w:rsidR="00222A15" w:rsidRDefault="00222A15" w:rsidP="00222A15">
          <w:pPr>
            <w:pStyle w:val="Footer"/>
            <w:jc w:val="right"/>
            <w:rPr>
              <w:rFonts w:cs="Arial"/>
              <w:szCs w:val="18"/>
            </w:rPr>
          </w:pPr>
          <w:r>
            <w:rPr>
              <w:rFonts w:cs="Arial"/>
              <w:szCs w:val="18"/>
            </w:rPr>
            <w:t>Section 09 54 50</w:t>
          </w:r>
        </w:p>
      </w:tc>
    </w:tr>
  </w:tbl>
  <w:p w14:paraId="7505C5CD" w14:textId="77777777" w:rsidR="00222A15" w:rsidRDefault="00222A15" w:rsidP="00222A15">
    <w:pPr>
      <w:pStyle w:val="Foote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A78B" w14:textId="77777777" w:rsidR="00463B20" w:rsidRDefault="00463B20" w:rsidP="007811BC">
      <w:r>
        <w:separator/>
      </w:r>
    </w:p>
  </w:footnote>
  <w:footnote w:type="continuationSeparator" w:id="0">
    <w:p w14:paraId="07293270" w14:textId="77777777" w:rsidR="00463B20" w:rsidRDefault="00463B20" w:rsidP="0078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480"/>
      <w:gridCol w:w="5320"/>
    </w:tblGrid>
    <w:tr w:rsidR="00463ED9" w:rsidRPr="00F81A5E" w14:paraId="2D1CA528" w14:textId="77777777" w:rsidTr="00F81A5E">
      <w:tc>
        <w:tcPr>
          <w:tcW w:w="5508" w:type="dxa"/>
          <w:shd w:val="clear" w:color="auto" w:fill="auto"/>
        </w:tcPr>
        <w:p w14:paraId="1C99203F" w14:textId="3203C087" w:rsidR="00463ED9" w:rsidRPr="00F81A5E" w:rsidRDefault="001E3D5F" w:rsidP="00A81155">
          <w:pPr>
            <w:pStyle w:val="Header"/>
            <w:rPr>
              <w:rFonts w:cs="Arial"/>
              <w:sz w:val="20"/>
              <w:szCs w:val="20"/>
            </w:rPr>
          </w:pPr>
          <w:r>
            <w:rPr>
              <w:rFonts w:cs="Arial"/>
              <w:noProof/>
              <w:sz w:val="20"/>
              <w:szCs w:val="20"/>
            </w:rPr>
            <w:drawing>
              <wp:inline distT="0" distB="0" distL="0" distR="0" wp14:anchorId="32283C8B" wp14:editId="6439CEC4">
                <wp:extent cx="2992367" cy="676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2992367" cy="676275"/>
                        </a:xfrm>
                        <a:prstGeom prst="rect">
                          <a:avLst/>
                        </a:prstGeom>
                        <a:noFill/>
                        <a:ln>
                          <a:noFill/>
                        </a:ln>
                      </pic:spPr>
                    </pic:pic>
                  </a:graphicData>
                </a:graphic>
              </wp:inline>
            </w:drawing>
          </w:r>
        </w:p>
      </w:tc>
      <w:tc>
        <w:tcPr>
          <w:tcW w:w="5508" w:type="dxa"/>
          <w:shd w:val="clear" w:color="auto" w:fill="auto"/>
          <w:vAlign w:val="center"/>
        </w:tcPr>
        <w:p w14:paraId="3976D9CB" w14:textId="7843EB00" w:rsidR="00463ED9" w:rsidRPr="00EF017D" w:rsidRDefault="00EF017D" w:rsidP="00F81A5E">
          <w:pPr>
            <w:pStyle w:val="Header"/>
            <w:jc w:val="right"/>
            <w:rPr>
              <w:rFonts w:cs="Arial"/>
              <w:b/>
              <w:sz w:val="22"/>
              <w:szCs w:val="22"/>
            </w:rPr>
          </w:pPr>
          <w:r w:rsidRPr="00EF017D">
            <w:rPr>
              <w:rFonts w:cs="Arial"/>
              <w:b/>
              <w:sz w:val="22"/>
              <w:szCs w:val="22"/>
            </w:rPr>
            <w:t>Guide Specification</w:t>
          </w:r>
        </w:p>
        <w:p w14:paraId="79734B65" w14:textId="0B500D0E" w:rsidR="00EF017D" w:rsidRPr="00EF017D" w:rsidRDefault="00EF017D" w:rsidP="00EF017D">
          <w:pPr>
            <w:pStyle w:val="Header"/>
            <w:jc w:val="right"/>
            <w:rPr>
              <w:rFonts w:cs="Arial"/>
              <w:bCs/>
              <w:sz w:val="22"/>
              <w:szCs w:val="22"/>
            </w:rPr>
          </w:pPr>
          <w:r w:rsidRPr="00EF017D">
            <w:rPr>
              <w:rFonts w:cs="Arial"/>
              <w:bCs/>
              <w:sz w:val="22"/>
              <w:szCs w:val="22"/>
            </w:rPr>
            <w:t>Section 09 54 50</w:t>
          </w:r>
        </w:p>
        <w:p w14:paraId="22D05369" w14:textId="751CFF68" w:rsidR="00463ED9" w:rsidRPr="00EF017D" w:rsidRDefault="00EF017D" w:rsidP="00EF017D">
          <w:pPr>
            <w:pStyle w:val="Header"/>
            <w:jc w:val="right"/>
            <w:rPr>
              <w:rFonts w:cs="Arial"/>
              <w:sz w:val="26"/>
              <w:szCs w:val="26"/>
            </w:rPr>
          </w:pPr>
          <w:r w:rsidRPr="00EF017D">
            <w:rPr>
              <w:rFonts w:cs="Arial"/>
              <w:bCs/>
              <w:sz w:val="22"/>
              <w:szCs w:val="22"/>
            </w:rPr>
            <w:t>Thermoformed Ceiling Panels and Tiles</w:t>
          </w:r>
        </w:p>
      </w:tc>
    </w:tr>
  </w:tbl>
  <w:p w14:paraId="3EF8CA58" w14:textId="77777777" w:rsidR="00463ED9" w:rsidRDefault="00463ED9" w:rsidP="00F81A5E">
    <w:pPr>
      <w:pStyle w:val="Header"/>
      <w:pBdr>
        <w:bottom w:val="single" w:sz="6" w:space="1" w:color="auto"/>
      </w:pBdr>
      <w:rPr>
        <w:rFonts w:cs="Arial"/>
        <w:sz w:val="20"/>
        <w:szCs w:val="20"/>
      </w:rPr>
    </w:pPr>
  </w:p>
  <w:p w14:paraId="69777180" w14:textId="77777777" w:rsidR="00463ED9" w:rsidRDefault="0046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021"/>
    <w:multiLevelType w:val="hybridMultilevel"/>
    <w:tmpl w:val="43B4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7AD5"/>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 w15:restartNumberingAfterBreak="0">
    <w:nsid w:val="0C461184"/>
    <w:multiLevelType w:val="hybridMultilevel"/>
    <w:tmpl w:val="327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6307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4" w15:restartNumberingAfterBreak="0">
    <w:nsid w:val="1ABB2586"/>
    <w:multiLevelType w:val="hybridMultilevel"/>
    <w:tmpl w:val="7A02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DCD"/>
    <w:multiLevelType w:val="multilevel"/>
    <w:tmpl w:val="F536DC0E"/>
    <w:lvl w:ilvl="0">
      <w:start w:val="1"/>
      <w:numFmt w:val="decimal"/>
      <w:lvlText w:val="%1"/>
      <w:lvlJc w:val="left"/>
      <w:pPr>
        <w:ind w:left="360" w:hanging="360"/>
      </w:pPr>
      <w:rPr>
        <w:rFonts w:hint="default"/>
      </w:rPr>
    </w:lvl>
    <w:lvl w:ilvl="1">
      <w:start w:val="1"/>
      <w:numFmt w:val="decimal"/>
      <w:pStyle w:val="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643D1"/>
    <w:multiLevelType w:val="multilevel"/>
    <w:tmpl w:val="856CEF6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7" w15:restartNumberingAfterBreak="0">
    <w:nsid w:val="289346F8"/>
    <w:multiLevelType w:val="hybridMultilevel"/>
    <w:tmpl w:val="B42A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221F"/>
    <w:multiLevelType w:val="hybridMultilevel"/>
    <w:tmpl w:val="75E4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356D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0" w15:restartNumberingAfterBreak="0">
    <w:nsid w:val="2E3C7CD7"/>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1" w15:restartNumberingAfterBreak="0">
    <w:nsid w:val="34BC5173"/>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2" w15:restartNumberingAfterBreak="0">
    <w:nsid w:val="3B3B0DF7"/>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3" w15:restartNumberingAfterBreak="0">
    <w:nsid w:val="3F9A3A68"/>
    <w:multiLevelType w:val="hybridMultilevel"/>
    <w:tmpl w:val="F39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B1F53"/>
    <w:multiLevelType w:val="multilevel"/>
    <w:tmpl w:val="58460F80"/>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lvl>
    <w:lvl w:ilvl="3">
      <w:start w:val="1"/>
      <w:numFmt w:val="decimal"/>
      <w:lvlText w:val="%4)"/>
      <w:lvlJc w:val="left"/>
      <w:pPr>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5" w15:restartNumberingAfterBreak="0">
    <w:nsid w:val="49910369"/>
    <w:multiLevelType w:val="hybridMultilevel"/>
    <w:tmpl w:val="1FD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6ADE"/>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7" w15:restartNumberingAfterBreak="0">
    <w:nsid w:val="4CD24F9B"/>
    <w:multiLevelType w:val="multilevel"/>
    <w:tmpl w:val="6E52B1FE"/>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15:restartNumberingAfterBreak="0">
    <w:nsid w:val="52E67E88"/>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5D222FB9"/>
    <w:multiLevelType w:val="multilevel"/>
    <w:tmpl w:val="B984971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start w:val="1"/>
      <w:numFmt w:val="decimal"/>
      <w:lvlText w:val="%4."/>
      <w:lvlJc w:val="left"/>
      <w:pPr>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0" w15:restartNumberingAfterBreak="0">
    <w:nsid w:val="5DFE1866"/>
    <w:multiLevelType w:val="hybridMultilevel"/>
    <w:tmpl w:val="8E6C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169AB"/>
    <w:multiLevelType w:val="multilevel"/>
    <w:tmpl w:val="124C352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2" w15:restartNumberingAfterBreak="0">
    <w:nsid w:val="65721044"/>
    <w:multiLevelType w:val="hybridMultilevel"/>
    <w:tmpl w:val="53EE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14B6C"/>
    <w:multiLevelType w:val="hybridMultilevel"/>
    <w:tmpl w:val="810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44A35"/>
    <w:multiLevelType w:val="hybridMultilevel"/>
    <w:tmpl w:val="353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96B76"/>
    <w:multiLevelType w:val="multilevel"/>
    <w:tmpl w:val="582277EE"/>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6" w15:restartNumberingAfterBreak="0">
    <w:nsid w:val="742B7722"/>
    <w:multiLevelType w:val="multilevel"/>
    <w:tmpl w:val="5A807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52650940">
    <w:abstractNumId w:val="22"/>
  </w:num>
  <w:num w:numId="2" w16cid:durableId="1106384139">
    <w:abstractNumId w:val="0"/>
  </w:num>
  <w:num w:numId="3" w16cid:durableId="634532687">
    <w:abstractNumId w:val="4"/>
  </w:num>
  <w:num w:numId="4" w16cid:durableId="266085259">
    <w:abstractNumId w:val="2"/>
  </w:num>
  <w:num w:numId="5" w16cid:durableId="194077807">
    <w:abstractNumId w:val="15"/>
  </w:num>
  <w:num w:numId="6" w16cid:durableId="1717974174">
    <w:abstractNumId w:val="8"/>
  </w:num>
  <w:num w:numId="7" w16cid:durableId="2005863807">
    <w:abstractNumId w:val="24"/>
  </w:num>
  <w:num w:numId="8" w16cid:durableId="162939729">
    <w:abstractNumId w:val="13"/>
  </w:num>
  <w:num w:numId="9" w16cid:durableId="1441416066">
    <w:abstractNumId w:val="20"/>
  </w:num>
  <w:num w:numId="10" w16cid:durableId="572541789">
    <w:abstractNumId w:val="23"/>
  </w:num>
  <w:num w:numId="11" w16cid:durableId="40642926">
    <w:abstractNumId w:val="7"/>
  </w:num>
  <w:num w:numId="12" w16cid:durableId="2075808124">
    <w:abstractNumId w:val="5"/>
  </w:num>
  <w:num w:numId="13" w16cid:durableId="1027684515">
    <w:abstractNumId w:val="26"/>
  </w:num>
  <w:num w:numId="14" w16cid:durableId="1822965199">
    <w:abstractNumId w:val="21"/>
  </w:num>
  <w:num w:numId="15" w16cid:durableId="732855639">
    <w:abstractNumId w:val="16"/>
  </w:num>
  <w:num w:numId="16" w16cid:durableId="750932968">
    <w:abstractNumId w:val="12"/>
  </w:num>
  <w:num w:numId="17" w16cid:durableId="1845707484">
    <w:abstractNumId w:val="11"/>
  </w:num>
  <w:num w:numId="18" w16cid:durableId="991300330">
    <w:abstractNumId w:val="19"/>
  </w:num>
  <w:num w:numId="19" w16cid:durableId="1460685919">
    <w:abstractNumId w:val="9"/>
  </w:num>
  <w:num w:numId="20" w16cid:durableId="989869803">
    <w:abstractNumId w:val="3"/>
  </w:num>
  <w:num w:numId="21" w16cid:durableId="935676977">
    <w:abstractNumId w:val="10"/>
  </w:num>
  <w:num w:numId="22" w16cid:durableId="1433816662">
    <w:abstractNumId w:val="25"/>
  </w:num>
  <w:num w:numId="23" w16cid:durableId="1716005788">
    <w:abstractNumId w:val="14"/>
  </w:num>
  <w:num w:numId="24" w16cid:durableId="4015883">
    <w:abstractNumId w:val="6"/>
  </w:num>
  <w:num w:numId="25" w16cid:durableId="1169950284">
    <w:abstractNumId w:val="18"/>
  </w:num>
  <w:num w:numId="26" w16cid:durableId="1209606904">
    <w:abstractNumId w:val="17"/>
  </w:num>
  <w:num w:numId="27" w16cid:durableId="75035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B1"/>
    <w:rsid w:val="00005686"/>
    <w:rsid w:val="000457D3"/>
    <w:rsid w:val="0008199B"/>
    <w:rsid w:val="000B48DC"/>
    <w:rsid w:val="000C5216"/>
    <w:rsid w:val="001123F0"/>
    <w:rsid w:val="001128F0"/>
    <w:rsid w:val="00117C43"/>
    <w:rsid w:val="0014558F"/>
    <w:rsid w:val="00145D24"/>
    <w:rsid w:val="00162516"/>
    <w:rsid w:val="001644FC"/>
    <w:rsid w:val="00171401"/>
    <w:rsid w:val="00177035"/>
    <w:rsid w:val="001820DC"/>
    <w:rsid w:val="00182824"/>
    <w:rsid w:val="00186901"/>
    <w:rsid w:val="00191158"/>
    <w:rsid w:val="001D4F04"/>
    <w:rsid w:val="001D5A67"/>
    <w:rsid w:val="001E3D5F"/>
    <w:rsid w:val="001E3F58"/>
    <w:rsid w:val="001E5820"/>
    <w:rsid w:val="00222A15"/>
    <w:rsid w:val="00225AF7"/>
    <w:rsid w:val="002347DA"/>
    <w:rsid w:val="002449E4"/>
    <w:rsid w:val="00295783"/>
    <w:rsid w:val="00296B4F"/>
    <w:rsid w:val="002B0D31"/>
    <w:rsid w:val="002D78C7"/>
    <w:rsid w:val="0030633B"/>
    <w:rsid w:val="003127BE"/>
    <w:rsid w:val="00320942"/>
    <w:rsid w:val="00331907"/>
    <w:rsid w:val="00350765"/>
    <w:rsid w:val="00364A00"/>
    <w:rsid w:val="003804A9"/>
    <w:rsid w:val="00395143"/>
    <w:rsid w:val="003C0615"/>
    <w:rsid w:val="003E45B1"/>
    <w:rsid w:val="003F5BCA"/>
    <w:rsid w:val="004007A0"/>
    <w:rsid w:val="00411456"/>
    <w:rsid w:val="00441819"/>
    <w:rsid w:val="00461B6A"/>
    <w:rsid w:val="00463B20"/>
    <w:rsid w:val="00463ED9"/>
    <w:rsid w:val="00480303"/>
    <w:rsid w:val="00487160"/>
    <w:rsid w:val="00491928"/>
    <w:rsid w:val="004924FB"/>
    <w:rsid w:val="004C4570"/>
    <w:rsid w:val="004D50A8"/>
    <w:rsid w:val="004E0445"/>
    <w:rsid w:val="004F5CF8"/>
    <w:rsid w:val="005219D2"/>
    <w:rsid w:val="0052448C"/>
    <w:rsid w:val="0053092E"/>
    <w:rsid w:val="005364EC"/>
    <w:rsid w:val="005525E1"/>
    <w:rsid w:val="005A7AFD"/>
    <w:rsid w:val="005B4DE9"/>
    <w:rsid w:val="005C151F"/>
    <w:rsid w:val="005C6E95"/>
    <w:rsid w:val="005D506A"/>
    <w:rsid w:val="005D594F"/>
    <w:rsid w:val="00623168"/>
    <w:rsid w:val="00641C8F"/>
    <w:rsid w:val="006536F8"/>
    <w:rsid w:val="0067175D"/>
    <w:rsid w:val="0069467E"/>
    <w:rsid w:val="006A4167"/>
    <w:rsid w:val="006B3D07"/>
    <w:rsid w:val="006D006E"/>
    <w:rsid w:val="006D4997"/>
    <w:rsid w:val="007048CE"/>
    <w:rsid w:val="00707B1A"/>
    <w:rsid w:val="00745FFB"/>
    <w:rsid w:val="00751F38"/>
    <w:rsid w:val="007811BC"/>
    <w:rsid w:val="0078701B"/>
    <w:rsid w:val="00795DB7"/>
    <w:rsid w:val="007A69AD"/>
    <w:rsid w:val="00825023"/>
    <w:rsid w:val="00860C13"/>
    <w:rsid w:val="00881834"/>
    <w:rsid w:val="00882809"/>
    <w:rsid w:val="008A1FC5"/>
    <w:rsid w:val="008A2432"/>
    <w:rsid w:val="008D1B3E"/>
    <w:rsid w:val="008F4E6D"/>
    <w:rsid w:val="00900BE1"/>
    <w:rsid w:val="0090180D"/>
    <w:rsid w:val="00911B35"/>
    <w:rsid w:val="0091513B"/>
    <w:rsid w:val="0092171B"/>
    <w:rsid w:val="00931770"/>
    <w:rsid w:val="00932B90"/>
    <w:rsid w:val="009346FA"/>
    <w:rsid w:val="009C022A"/>
    <w:rsid w:val="009E0C96"/>
    <w:rsid w:val="00A070D5"/>
    <w:rsid w:val="00A1078A"/>
    <w:rsid w:val="00A2746D"/>
    <w:rsid w:val="00A339A0"/>
    <w:rsid w:val="00A64522"/>
    <w:rsid w:val="00A75A74"/>
    <w:rsid w:val="00A81155"/>
    <w:rsid w:val="00AB4574"/>
    <w:rsid w:val="00AE25D8"/>
    <w:rsid w:val="00AF1162"/>
    <w:rsid w:val="00AF2132"/>
    <w:rsid w:val="00AF4319"/>
    <w:rsid w:val="00AF5B21"/>
    <w:rsid w:val="00B20778"/>
    <w:rsid w:val="00B26B1E"/>
    <w:rsid w:val="00B57BA8"/>
    <w:rsid w:val="00B663A0"/>
    <w:rsid w:val="00B74196"/>
    <w:rsid w:val="00B77CF1"/>
    <w:rsid w:val="00B9380A"/>
    <w:rsid w:val="00BA139D"/>
    <w:rsid w:val="00BA1D17"/>
    <w:rsid w:val="00BB2CC1"/>
    <w:rsid w:val="00BF039A"/>
    <w:rsid w:val="00BF6F22"/>
    <w:rsid w:val="00C10625"/>
    <w:rsid w:val="00C114AF"/>
    <w:rsid w:val="00C22F28"/>
    <w:rsid w:val="00C35965"/>
    <w:rsid w:val="00C37F4D"/>
    <w:rsid w:val="00C90A88"/>
    <w:rsid w:val="00C94159"/>
    <w:rsid w:val="00C95035"/>
    <w:rsid w:val="00CA0587"/>
    <w:rsid w:val="00CE617E"/>
    <w:rsid w:val="00D11522"/>
    <w:rsid w:val="00D23D8D"/>
    <w:rsid w:val="00D70C3E"/>
    <w:rsid w:val="00D76A8F"/>
    <w:rsid w:val="00D811F0"/>
    <w:rsid w:val="00D8210A"/>
    <w:rsid w:val="00D92893"/>
    <w:rsid w:val="00D97368"/>
    <w:rsid w:val="00D9790C"/>
    <w:rsid w:val="00D97BE0"/>
    <w:rsid w:val="00DB1E17"/>
    <w:rsid w:val="00DD22F5"/>
    <w:rsid w:val="00DF689A"/>
    <w:rsid w:val="00DF7F32"/>
    <w:rsid w:val="00E11834"/>
    <w:rsid w:val="00E13F90"/>
    <w:rsid w:val="00E2470A"/>
    <w:rsid w:val="00E26401"/>
    <w:rsid w:val="00E34747"/>
    <w:rsid w:val="00E669E5"/>
    <w:rsid w:val="00E74508"/>
    <w:rsid w:val="00E75B52"/>
    <w:rsid w:val="00E765CA"/>
    <w:rsid w:val="00EA1733"/>
    <w:rsid w:val="00EA588D"/>
    <w:rsid w:val="00EB7BD3"/>
    <w:rsid w:val="00EC295D"/>
    <w:rsid w:val="00ED4BB8"/>
    <w:rsid w:val="00EF017D"/>
    <w:rsid w:val="00F012C5"/>
    <w:rsid w:val="00F02F47"/>
    <w:rsid w:val="00F043CE"/>
    <w:rsid w:val="00F34A5A"/>
    <w:rsid w:val="00F63551"/>
    <w:rsid w:val="00F81A5E"/>
    <w:rsid w:val="00F81AF2"/>
    <w:rsid w:val="00F85F47"/>
    <w:rsid w:val="00FB18D4"/>
    <w:rsid w:val="00FC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6A062"/>
  <w14:defaultImageDpi w14:val="300"/>
  <w15:chartTrackingRefBased/>
  <w15:docId w15:val="{36CBE75B-49E3-436D-AB9C-AEEA3B7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7D"/>
    <w:rPr>
      <w:rFonts w:ascii="Arial" w:hAnsi="Arial"/>
      <w:sz w:val="18"/>
      <w:szCs w:val="24"/>
    </w:rPr>
  </w:style>
  <w:style w:type="paragraph" w:styleId="Heading1">
    <w:name w:val="heading 1"/>
    <w:basedOn w:val="Normal"/>
    <w:next w:val="Normal"/>
    <w:link w:val="Heading1Char"/>
    <w:uiPriority w:val="9"/>
    <w:qFormat/>
    <w:rsid w:val="00881834"/>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A4167"/>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1BC"/>
    <w:pPr>
      <w:tabs>
        <w:tab w:val="center" w:pos="4320"/>
        <w:tab w:val="right" w:pos="8640"/>
      </w:tabs>
    </w:pPr>
  </w:style>
  <w:style w:type="character" w:customStyle="1" w:styleId="HeaderChar">
    <w:name w:val="Header Char"/>
    <w:link w:val="Header"/>
    <w:uiPriority w:val="99"/>
    <w:rsid w:val="007811BC"/>
    <w:rPr>
      <w:sz w:val="24"/>
      <w:szCs w:val="24"/>
    </w:rPr>
  </w:style>
  <w:style w:type="paragraph" w:styleId="Footer">
    <w:name w:val="footer"/>
    <w:basedOn w:val="Normal"/>
    <w:link w:val="FooterChar"/>
    <w:uiPriority w:val="99"/>
    <w:unhideWhenUsed/>
    <w:rsid w:val="007811BC"/>
    <w:pPr>
      <w:tabs>
        <w:tab w:val="center" w:pos="4320"/>
        <w:tab w:val="right" w:pos="8640"/>
      </w:tabs>
    </w:pPr>
  </w:style>
  <w:style w:type="character" w:customStyle="1" w:styleId="FooterChar">
    <w:name w:val="Footer Char"/>
    <w:link w:val="Footer"/>
    <w:uiPriority w:val="99"/>
    <w:rsid w:val="007811BC"/>
    <w:rPr>
      <w:sz w:val="24"/>
      <w:szCs w:val="24"/>
    </w:rPr>
  </w:style>
  <w:style w:type="table" w:styleId="TableGrid">
    <w:name w:val="Table Grid"/>
    <w:basedOn w:val="TableNormal"/>
    <w:uiPriority w:val="59"/>
    <w:rsid w:val="0078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4C4570"/>
  </w:style>
  <w:style w:type="character" w:styleId="Hyperlink">
    <w:name w:val="Hyperlink"/>
    <w:basedOn w:val="DefaultParagraphFont"/>
    <w:uiPriority w:val="99"/>
    <w:unhideWhenUsed/>
    <w:rsid w:val="00B26B1E"/>
    <w:rPr>
      <w:color w:val="0563C1" w:themeColor="hyperlink"/>
      <w:u w:val="single"/>
    </w:rPr>
  </w:style>
  <w:style w:type="character" w:styleId="Mention">
    <w:name w:val="Mention"/>
    <w:basedOn w:val="DefaultParagraphFont"/>
    <w:uiPriority w:val="99"/>
    <w:semiHidden/>
    <w:unhideWhenUsed/>
    <w:rsid w:val="00B26B1E"/>
    <w:rPr>
      <w:color w:val="2B579A"/>
      <w:shd w:val="clear" w:color="auto" w:fill="E6E6E6"/>
    </w:rPr>
  </w:style>
  <w:style w:type="paragraph" w:styleId="ListParagraph">
    <w:name w:val="List Paragraph"/>
    <w:basedOn w:val="Normal"/>
    <w:link w:val="ListParagraphChar"/>
    <w:uiPriority w:val="72"/>
    <w:qFormat/>
    <w:rsid w:val="00295783"/>
    <w:pPr>
      <w:ind w:left="720"/>
      <w:contextualSpacing/>
    </w:pPr>
  </w:style>
  <w:style w:type="character" w:styleId="UnresolvedMention">
    <w:name w:val="Unresolved Mention"/>
    <w:basedOn w:val="DefaultParagraphFont"/>
    <w:uiPriority w:val="99"/>
    <w:semiHidden/>
    <w:unhideWhenUsed/>
    <w:rsid w:val="00E13F90"/>
    <w:rPr>
      <w:color w:val="605E5C"/>
      <w:shd w:val="clear" w:color="auto" w:fill="E1DFDD"/>
    </w:rPr>
  </w:style>
  <w:style w:type="paragraph" w:customStyle="1" w:styleId="H2">
    <w:name w:val="H2"/>
    <w:basedOn w:val="ListParagraph"/>
    <w:link w:val="H2Char"/>
    <w:rsid w:val="00881834"/>
    <w:pPr>
      <w:numPr>
        <w:ilvl w:val="1"/>
        <w:numId w:val="12"/>
      </w:numPr>
    </w:pPr>
    <w:rPr>
      <w:rFonts w:cs="Arial"/>
      <w:b/>
      <w:caps/>
      <w:szCs w:val="22"/>
    </w:rPr>
  </w:style>
  <w:style w:type="character" w:customStyle="1" w:styleId="ListParagraphChar">
    <w:name w:val="List Paragraph Char"/>
    <w:basedOn w:val="DefaultParagraphFont"/>
    <w:link w:val="ListParagraph"/>
    <w:uiPriority w:val="72"/>
    <w:rsid w:val="00881834"/>
    <w:rPr>
      <w:sz w:val="24"/>
      <w:szCs w:val="24"/>
    </w:rPr>
  </w:style>
  <w:style w:type="character" w:customStyle="1" w:styleId="H2Char">
    <w:name w:val="H2 Char"/>
    <w:basedOn w:val="ListParagraphChar"/>
    <w:link w:val="H2"/>
    <w:rsid w:val="00881834"/>
    <w:rPr>
      <w:rFonts w:ascii="Arial" w:hAnsi="Arial" w:cs="Arial"/>
      <w:b/>
      <w:caps/>
      <w:sz w:val="22"/>
      <w:szCs w:val="22"/>
    </w:rPr>
  </w:style>
  <w:style w:type="paragraph" w:styleId="Subtitle">
    <w:name w:val="Subtitle"/>
    <w:basedOn w:val="Normal"/>
    <w:next w:val="Normal"/>
    <w:link w:val="SubtitleChar"/>
    <w:uiPriority w:val="11"/>
    <w:qFormat/>
    <w:rsid w:val="0088183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81834"/>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6A4167"/>
    <w:rPr>
      <w:rFonts w:ascii="Arial" w:eastAsiaTheme="majorEastAsia" w:hAnsi="Arial" w:cstheme="majorBidi"/>
      <w:b/>
      <w:sz w:val="22"/>
      <w:szCs w:val="26"/>
    </w:rPr>
  </w:style>
  <w:style w:type="character" w:customStyle="1" w:styleId="Heading1Char">
    <w:name w:val="Heading 1 Char"/>
    <w:basedOn w:val="DefaultParagraphFont"/>
    <w:link w:val="Heading1"/>
    <w:uiPriority w:val="9"/>
    <w:rsid w:val="00881834"/>
    <w:rPr>
      <w:rFonts w:ascii="Arial" w:eastAsiaTheme="majorEastAsia" w:hAnsi="Arial" w:cstheme="majorBidi"/>
      <w:b/>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80AE-E2BF-493B-957F-027CFD7C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Empire West Inc.</Company>
  <LinksUpToDate>false</LinksUpToDate>
  <CharactersWithSpaces>15621</CharactersWithSpaces>
  <SharedDoc>false</SharedDoc>
  <HLinks>
    <vt:vector size="6" baseType="variant">
      <vt:variant>
        <vt:i4>4784145</vt:i4>
      </vt:variant>
      <vt:variant>
        <vt:i4>5346</vt:i4>
      </vt:variant>
      <vt:variant>
        <vt:i4>1025</vt:i4>
      </vt:variant>
      <vt:variant>
        <vt:i4>1</vt:i4>
      </vt:variant>
      <vt:variant>
        <vt:lpwstr>ceilume-logo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Ceilume Specification</dc:title>
  <dc:subject/>
  <dc:creator>Dillon R. Yonash</dc:creator>
  <cp:keywords/>
  <dc:description/>
  <cp:lastModifiedBy>Dillon R. Yonash</cp:lastModifiedBy>
  <cp:revision>28</cp:revision>
  <cp:lastPrinted>2012-08-23T22:35:00Z</cp:lastPrinted>
  <dcterms:created xsi:type="dcterms:W3CDTF">2024-12-23T20:21:00Z</dcterms:created>
  <dcterms:modified xsi:type="dcterms:W3CDTF">2025-01-03T18:47:00Z</dcterms:modified>
</cp:coreProperties>
</file>