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AFD1" w14:textId="77777777" w:rsidR="00063D91" w:rsidRPr="004248CE" w:rsidRDefault="00063D91" w:rsidP="004248CE">
      <w:pPr>
        <w:pStyle w:val="Deck"/>
      </w:pPr>
      <w:r w:rsidRPr="00677507">
        <w:t>FOR IMMEDATE RELEASE</w:t>
      </w:r>
    </w:p>
    <w:p w14:paraId="3E6B4450" w14:textId="2071FC5B" w:rsidR="00FF4B93" w:rsidRDefault="00F424AE" w:rsidP="00164BFB">
      <w:pPr>
        <w:pStyle w:val="Headline"/>
        <w:spacing w:before="0"/>
        <w:rPr>
          <w:szCs w:val="32"/>
        </w:rPr>
      </w:pPr>
      <w:bookmarkStart w:id="0" w:name="OLE_LINK5"/>
      <w:bookmarkStart w:id="1" w:name="OLE_LINK6"/>
      <w:r>
        <w:rPr>
          <w:szCs w:val="32"/>
        </w:rPr>
        <w:t>Recycling Milestone Reached by Ceilume</w:t>
      </w:r>
      <w:r w:rsidR="00FF4B93">
        <w:rPr>
          <w:szCs w:val="32"/>
        </w:rPr>
        <w:t xml:space="preserve"> Ceilings</w:t>
      </w:r>
      <w:bookmarkEnd w:id="0"/>
      <w:bookmarkEnd w:id="1"/>
    </w:p>
    <w:p w14:paraId="1A90DE23" w14:textId="39ADD16E" w:rsidR="00FF4B93" w:rsidRDefault="00FF4B93" w:rsidP="00164BFB">
      <w:pPr>
        <w:pStyle w:val="Headline"/>
        <w:spacing w:before="0"/>
        <w:rPr>
          <w:szCs w:val="32"/>
        </w:rPr>
      </w:pPr>
      <w:r>
        <w:rPr>
          <w:noProof/>
        </w:rPr>
        <w:drawing>
          <wp:inline distT="0" distB="0" distL="0" distR="0" wp14:anchorId="59AE93B6" wp14:editId="79856668">
            <wp:extent cx="3048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12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1927" cy="3081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32"/>
        </w:rPr>
        <w:t xml:space="preserve"> </w:t>
      </w:r>
      <w:r w:rsidR="00745CBB">
        <w:rPr>
          <w:szCs w:val="32"/>
        </w:rPr>
        <w:t xml:space="preserve">   </w:t>
      </w:r>
      <w:r>
        <w:rPr>
          <w:noProof/>
        </w:rPr>
        <w:drawing>
          <wp:inline distT="0" distB="0" distL="0" distR="0" wp14:anchorId="6385417A" wp14:editId="73D3AC97">
            <wp:extent cx="3039534" cy="3039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ghRecycledContentCeilingPanels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013" cy="30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001ED" w14:textId="61D3799B" w:rsidR="0075028B" w:rsidRPr="00627C40" w:rsidRDefault="00627C40" w:rsidP="00665959">
      <w:pPr>
        <w:pStyle w:val="ImageCaption"/>
        <w:spacing w:before="80"/>
      </w:pPr>
      <w:bookmarkStart w:id="2" w:name="OLE_LINK9"/>
      <w:bookmarkStart w:id="3" w:name="OLE_LINK10"/>
      <w:r>
        <w:t xml:space="preserve">Ceilume’s new closed-loop system recycles </w:t>
      </w:r>
      <w:r w:rsidR="0075028B">
        <w:t xml:space="preserve">scrap from its manufacturing process and </w:t>
      </w:r>
      <w:r w:rsidR="00745CBB">
        <w:t xml:space="preserve">from </w:t>
      </w:r>
      <w:r w:rsidR="0075028B">
        <w:t>clients</w:t>
      </w:r>
      <w:r>
        <w:t xml:space="preserve"> (</w:t>
      </w:r>
      <w:r>
        <w:rPr>
          <w:i/>
          <w:iCs/>
        </w:rPr>
        <w:t>left</w:t>
      </w:r>
      <w:r>
        <w:t>).</w:t>
      </w:r>
      <w:r w:rsidR="0075028B">
        <w:t xml:space="preserve"> </w:t>
      </w:r>
      <w:r>
        <w:t xml:space="preserve">The company </w:t>
      </w:r>
      <w:r w:rsidR="0075028B">
        <w:t>now offers 100% recycled random gray products and 98% recycled content faux finishes (</w:t>
      </w:r>
      <w:r w:rsidR="0035407C">
        <w:rPr>
          <w:i/>
          <w:iCs/>
        </w:rPr>
        <w:t>right</w:t>
      </w:r>
      <w:r w:rsidR="0075028B">
        <w:t xml:space="preserve">). </w:t>
      </w:r>
      <w:bookmarkEnd w:id="2"/>
      <w:bookmarkEnd w:id="3"/>
    </w:p>
    <w:p w14:paraId="159F36C4" w14:textId="03FE17FB" w:rsidR="00CB0113" w:rsidRDefault="005E181D" w:rsidP="002531AB">
      <w:pPr>
        <w:pStyle w:val="ArticleBody"/>
        <w:spacing w:before="100" w:beforeAutospacing="1" w:after="100" w:afterAutospacing="1"/>
      </w:pPr>
      <w:bookmarkStart w:id="4" w:name="OLE_LINK3"/>
      <w:bookmarkStart w:id="5" w:name="OLE_LINK4"/>
      <w:bookmarkStart w:id="6" w:name="OLE_LINK11"/>
      <w:bookmarkStart w:id="7" w:name="OLE_LINK12"/>
      <w:r w:rsidRPr="00677507">
        <w:t>GRATON, CA,</w:t>
      </w:r>
      <w:r w:rsidR="00063D91" w:rsidRPr="00677507">
        <w:t xml:space="preserve"> </w:t>
      </w:r>
      <w:r w:rsidR="004F210F">
        <w:t>20</w:t>
      </w:r>
      <w:r w:rsidR="00E61CAB">
        <w:t>20</w:t>
      </w:r>
      <w:r w:rsidR="004F210F">
        <w:t>-</w:t>
      </w:r>
      <w:r w:rsidR="00016270">
        <w:t>Apr</w:t>
      </w:r>
      <w:r w:rsidR="004F210F">
        <w:t>-</w:t>
      </w:r>
      <w:r w:rsidR="002531AB">
        <w:t>15</w:t>
      </w:r>
      <w:r w:rsidR="00063D91" w:rsidRPr="00677507">
        <w:t xml:space="preserve"> </w:t>
      </w:r>
      <w:r w:rsidR="000F5F7F">
        <w:t>–</w:t>
      </w:r>
      <w:r w:rsidR="00063D91" w:rsidRPr="00677507">
        <w:t xml:space="preserve"> </w:t>
      </w:r>
      <w:bookmarkStart w:id="8" w:name="OLE_LINK7"/>
      <w:bookmarkStart w:id="9" w:name="OLE_LINK8"/>
      <w:bookmarkEnd w:id="4"/>
      <w:bookmarkEnd w:id="5"/>
      <w:r w:rsidR="00937FB9">
        <w:t xml:space="preserve">Ceilume recycled over 100 tons of vinyl in the first year </w:t>
      </w:r>
      <w:r w:rsidR="00CB0113">
        <w:t xml:space="preserve">of its program to reuse its scrap in a closed loop process. </w:t>
      </w:r>
      <w:r w:rsidR="00DD6652">
        <w:t xml:space="preserve">The leading manufacturer of thermoformed ceiling and wall panels and tiles, Ceilume is </w:t>
      </w:r>
      <w:r w:rsidR="00CB0113">
        <w:t xml:space="preserve">on track to double this amount in the coming year, according to Ed Davis, president of Empire West, Ceilume’s parent company. </w:t>
      </w:r>
    </w:p>
    <w:p w14:paraId="1804B2C8" w14:textId="46D1CEAE" w:rsidR="00CA3A2A" w:rsidRDefault="00937FB9" w:rsidP="00CA3A2A">
      <w:pPr>
        <w:pStyle w:val="ArticleBody"/>
        <w:spacing w:before="100" w:beforeAutospacing="1" w:after="100" w:afterAutospacing="1"/>
      </w:pPr>
      <w:r>
        <w:t>“Ceilume is a family</w:t>
      </w:r>
      <w:r w:rsidR="00DD6652">
        <w:t>-</w:t>
      </w:r>
      <w:r>
        <w:t>owned business, so we have a personal stake in protecting the environment for the next generation</w:t>
      </w:r>
      <w:r w:rsidR="00DD6652">
        <w:t>,” Davis avers</w:t>
      </w:r>
      <w:r>
        <w:t xml:space="preserve">. </w:t>
      </w:r>
      <w:r w:rsidR="00DD6652">
        <w:t>“</w:t>
      </w:r>
      <w:r w:rsidR="009C518D">
        <w:t>We</w:t>
      </w:r>
      <w:r>
        <w:t xml:space="preserve"> started </w:t>
      </w:r>
      <w:r w:rsidR="009C518D">
        <w:t xml:space="preserve">the company </w:t>
      </w:r>
      <w:r>
        <w:t>over 50 years ago</w:t>
      </w:r>
      <w:r w:rsidR="009C518D">
        <w:t xml:space="preserve"> with a commitment to being good stewards of our resources.” He cites, as an example, how the company collects all its scrap and </w:t>
      </w:r>
      <w:r w:rsidR="00DD6652">
        <w:t xml:space="preserve">then </w:t>
      </w:r>
      <w:r w:rsidR="009C518D">
        <w:t xml:space="preserve">processes </w:t>
      </w:r>
      <w:r w:rsidR="00CB0113">
        <w:t xml:space="preserve">it </w:t>
      </w:r>
      <w:r w:rsidR="009C518D">
        <w:t xml:space="preserve">into small chips that can be used as feedstock for new </w:t>
      </w:r>
      <w:r w:rsidR="00E22BF8">
        <w:t>plastic</w:t>
      </w:r>
      <w:r w:rsidR="00CA3A2A">
        <w:t xml:space="preserve"> product</w:t>
      </w:r>
      <w:r w:rsidR="00E22BF8">
        <w:t>s.</w:t>
      </w:r>
    </w:p>
    <w:p w14:paraId="074B5144" w14:textId="45EB2DE1" w:rsidR="00E22BF8" w:rsidRDefault="00CA3A2A">
      <w:pPr>
        <w:pStyle w:val="ArticleBody"/>
        <w:spacing w:before="100" w:beforeAutospacing="1" w:after="100" w:afterAutospacing="1"/>
      </w:pPr>
      <w:r>
        <w:t>W</w:t>
      </w:r>
      <w:r w:rsidR="009C518D">
        <w:t>hen China banned importation of recyclable plastic in 2018,</w:t>
      </w:r>
      <w:r>
        <w:t xml:space="preserve"> </w:t>
      </w:r>
      <w:r w:rsidR="00CB0113">
        <w:t xml:space="preserve">Davis </w:t>
      </w:r>
      <w:r>
        <w:t>says</w:t>
      </w:r>
      <w:r w:rsidR="00066EC0">
        <w:t>,</w:t>
      </w:r>
      <w:r>
        <w:t xml:space="preserve"> Ceilume</w:t>
      </w:r>
      <w:r w:rsidR="009C518D">
        <w:t xml:space="preserve"> </w:t>
      </w:r>
      <w:r w:rsidR="00CB0113">
        <w:t>“</w:t>
      </w:r>
      <w:r w:rsidR="009C518D">
        <w:t xml:space="preserve">realized we </w:t>
      </w:r>
      <w:r>
        <w:t>had</w:t>
      </w:r>
      <w:r w:rsidR="009C518D">
        <w:t xml:space="preserve"> to take direct responsibility for our scrap.”</w:t>
      </w:r>
      <w:r w:rsidR="00E22BF8">
        <w:t xml:space="preserve"> After an investment in research and development, the company found it</w:t>
      </w:r>
      <w:r w:rsidR="00AA1471">
        <w:t xml:space="preserve"> could reprocess</w:t>
      </w:r>
      <w:r w:rsidR="00CB0113">
        <w:t xml:space="preserve"> th</w:t>
      </w:r>
      <w:r w:rsidR="00554E0E">
        <w:t xml:space="preserve">ermoplastic scrap </w:t>
      </w:r>
      <w:r w:rsidR="00AA1471">
        <w:t>into a material that could be used for new ceiling panels</w:t>
      </w:r>
      <w:r w:rsidR="005B1786">
        <w:t xml:space="preserve"> that met the firm’s quality assurance standards.</w:t>
      </w:r>
      <w:r w:rsidR="00AA1471">
        <w:t xml:space="preserve"> </w:t>
      </w:r>
    </w:p>
    <w:p w14:paraId="6F79506D" w14:textId="16A4EC75" w:rsidR="00316756" w:rsidRDefault="00E22BF8" w:rsidP="00CA3A2A">
      <w:pPr>
        <w:pStyle w:val="ArticleBody"/>
        <w:spacing w:before="100" w:beforeAutospacing="1" w:after="100" w:afterAutospacing="1"/>
      </w:pPr>
      <w:r>
        <w:t>Davis explains</w:t>
      </w:r>
      <w:r w:rsidR="00066EC0">
        <w:t>,</w:t>
      </w:r>
      <w:r>
        <w:t xml:space="preserve"> “Our </w:t>
      </w:r>
      <w:r w:rsidR="00554E0E">
        <w:t xml:space="preserve">ceiling and wall panels </w:t>
      </w:r>
      <w:r>
        <w:t>are made with a very high</w:t>
      </w:r>
      <w:r w:rsidR="00066EC0">
        <w:t>-</w:t>
      </w:r>
      <w:r>
        <w:t xml:space="preserve">grade rigid vinyl </w:t>
      </w:r>
      <w:r w:rsidR="00554E0E">
        <w:t xml:space="preserve">that is </w:t>
      </w:r>
      <w:r>
        <w:t xml:space="preserve">free from deleterious additives. When we </w:t>
      </w:r>
      <w:r w:rsidR="00646C8F">
        <w:t xml:space="preserve">used to </w:t>
      </w:r>
      <w:r w:rsidR="00554E0E">
        <w:t>sen</w:t>
      </w:r>
      <w:r w:rsidR="00646C8F">
        <w:t>d</w:t>
      </w:r>
      <w:r>
        <w:t xml:space="preserve"> it to commercial recyclers, our scrap would be mixed with materials from other sources that diminish</w:t>
      </w:r>
      <w:r w:rsidR="00554E0E">
        <w:t>ed</w:t>
      </w:r>
      <w:r>
        <w:t xml:space="preserve"> the properties of the plastic. By using </w:t>
      </w:r>
      <w:r>
        <w:lastRenderedPageBreak/>
        <w:t xml:space="preserve">our own scrap, we are </w:t>
      </w:r>
      <w:r w:rsidR="00646C8F">
        <w:t xml:space="preserve">now </w:t>
      </w:r>
      <w:r>
        <w:t xml:space="preserve">upcycling the material from what it would have been in the general waste stream.” He reflects that, “some environmentalists are </w:t>
      </w:r>
      <w:r w:rsidR="006F276F">
        <w:t>concerned about</w:t>
      </w:r>
      <w:r>
        <w:t xml:space="preserve"> </w:t>
      </w:r>
      <w:r w:rsidR="00316756">
        <w:t>vinyl</w:t>
      </w:r>
      <w:r w:rsidR="00554E0E">
        <w:t>, and they have good reason to be;</w:t>
      </w:r>
      <w:r w:rsidR="00316756">
        <w:t xml:space="preserve"> much of the plastic </w:t>
      </w:r>
      <w:r w:rsidR="00554E0E">
        <w:t xml:space="preserve">being used </w:t>
      </w:r>
      <w:r w:rsidR="00AA1471">
        <w:t xml:space="preserve">becomes </w:t>
      </w:r>
      <w:r w:rsidR="00316756">
        <w:t>junk</w:t>
      </w:r>
      <w:r w:rsidR="00554E0E">
        <w:t xml:space="preserve"> that</w:t>
      </w:r>
      <w:r w:rsidR="00316756">
        <w:t xml:space="preserve"> contributes to the </w:t>
      </w:r>
      <w:r w:rsidR="00554E0E">
        <w:t xml:space="preserve">global </w:t>
      </w:r>
      <w:r w:rsidR="00316756">
        <w:t>problem of single-use plastic waste. With our process</w:t>
      </w:r>
      <w:r w:rsidR="00554E0E">
        <w:t xml:space="preserve">, however, </w:t>
      </w:r>
      <w:r w:rsidR="00316756">
        <w:t>we can recycle the vinyl repeatedly without loss of quality.</w:t>
      </w:r>
      <w:r w:rsidR="00554E0E">
        <w:t xml:space="preserve">” </w:t>
      </w:r>
      <w:r w:rsidR="00316756">
        <w:t>He adds that this benefit is in addition to the renowned durability and service life of Ceilume’s ceiling and wall panels.</w:t>
      </w:r>
    </w:p>
    <w:p w14:paraId="1C0F64AE" w14:textId="0872F646" w:rsidR="006F276F" w:rsidRDefault="006F276F" w:rsidP="00CA3A2A">
      <w:pPr>
        <w:pStyle w:val="ArticleBody"/>
        <w:spacing w:before="100" w:beforeAutospacing="1" w:after="100" w:afterAutospacing="1"/>
      </w:pPr>
      <w:r>
        <w:t>Because C</w:t>
      </w:r>
      <w:r w:rsidR="00554E0E">
        <w:t xml:space="preserve">eilume manufactures panels from </w:t>
      </w:r>
      <w:r>
        <w:t>white, black, and other colors of vinyl, their</w:t>
      </w:r>
      <w:r w:rsidR="007D7FFE">
        <w:t xml:space="preserve"> </w:t>
      </w:r>
      <w:r>
        <w:t xml:space="preserve">recycled </w:t>
      </w:r>
      <w:r w:rsidR="00AA1471">
        <w:t xml:space="preserve">scrap gets intermingled and produces </w:t>
      </w:r>
      <w:r>
        <w:t>a “Random Gray”</w:t>
      </w:r>
      <w:r w:rsidR="00AA1471">
        <w:t xml:space="preserve"> panel color</w:t>
      </w:r>
      <w:r>
        <w:t xml:space="preserve"> that varies from batch to batch and even within individual panels. Still, many designers like the product’s appearance and recognize that variation also occurs in architectural </w:t>
      </w:r>
      <w:r w:rsidR="00646C8F">
        <w:t>material</w:t>
      </w:r>
      <w:r>
        <w:t>s such as wood and stone</w:t>
      </w:r>
      <w:r w:rsidR="003F762B">
        <w:t xml:space="preserve">. </w:t>
      </w:r>
      <w:r w:rsidR="007D7FFE">
        <w:t xml:space="preserve">Ceilume also applies laminates to the recycled material to create </w:t>
      </w:r>
      <w:r w:rsidR="00646C8F">
        <w:t xml:space="preserve">faux metal and woodgrain </w:t>
      </w:r>
      <w:r w:rsidR="007D7FFE">
        <w:t>panels</w:t>
      </w:r>
      <w:r w:rsidR="00646C8F">
        <w:t xml:space="preserve"> with</w:t>
      </w:r>
      <w:r w:rsidR="007D7FFE">
        <w:t xml:space="preserve"> 98% recycled content. </w:t>
      </w:r>
      <w:r w:rsidR="005049ED">
        <w:t xml:space="preserve">Their panels and tiles have three-dimensional relief and are offered in more than 40 patterns to </w:t>
      </w:r>
      <w:r w:rsidR="007D7FFE">
        <w:t>suit almost every architectural style</w:t>
      </w:r>
      <w:r w:rsidR="005049ED">
        <w:t>.</w:t>
      </w:r>
    </w:p>
    <w:p w14:paraId="39CEFD15" w14:textId="77777777" w:rsidR="00AA1471" w:rsidRDefault="009F27E4" w:rsidP="009F27E4">
      <w:pPr>
        <w:pStyle w:val="ArticleBody"/>
        <w:spacing w:before="100" w:beforeAutospacing="1" w:after="100" w:afterAutospacing="1"/>
      </w:pPr>
      <w:r>
        <w:t xml:space="preserve">Demand for the recycled products has outpaced the supply of available scrap, so the </w:t>
      </w:r>
      <w:r w:rsidR="005049ED">
        <w:t>company</w:t>
      </w:r>
      <w:r>
        <w:t xml:space="preserve"> is expanding its </w:t>
      </w:r>
      <w:r w:rsidR="005049ED">
        <w:t xml:space="preserve">take-back </w:t>
      </w:r>
      <w:r>
        <w:t>program</w:t>
      </w:r>
      <w:r w:rsidR="005049ED">
        <w:t xml:space="preserve"> to recycle </w:t>
      </w:r>
      <w:r>
        <w:t xml:space="preserve">scrap </w:t>
      </w:r>
      <w:r w:rsidR="005049ED">
        <w:t>returned by customers.</w:t>
      </w:r>
      <w:r w:rsidR="00603CB0">
        <w:t xml:space="preserve"> </w:t>
      </w:r>
      <w:r w:rsidR="00B947C4">
        <w:t xml:space="preserve">Davis says that there is, “little scrap generated by installing Ceilume’s products. </w:t>
      </w:r>
      <w:r w:rsidR="00646C8F">
        <w:t>While o</w:t>
      </w:r>
      <w:r w:rsidR="00B947C4">
        <w:t>rdinary acoustic ceiling panels are prone to damage during handling and have short service life</w:t>
      </w:r>
      <w:r w:rsidR="00646C8F">
        <w:t>,</w:t>
      </w:r>
      <w:r w:rsidR="00B947C4">
        <w:t xml:space="preserve"> Ceilume’s panels are easy to install, flexible, strong, and impervious to water, so they last a long time. What little scrap is created can usually be given to municipal recycling programs.</w:t>
      </w:r>
      <w:r w:rsidR="00CA3A2A">
        <w:t xml:space="preserve">” Larger quantities, however, can now be returned directly to Ceilume for recycling. </w:t>
      </w:r>
    </w:p>
    <w:p w14:paraId="15961D16" w14:textId="5ACE5CE7" w:rsidR="00F424AE" w:rsidRPr="009F27E4" w:rsidRDefault="00603CB0" w:rsidP="009F27E4">
      <w:pPr>
        <w:pStyle w:val="ArticleBody"/>
        <w:spacing w:before="100" w:beforeAutospacing="1" w:after="100" w:afterAutospacing="1"/>
      </w:pPr>
      <w:r>
        <w:t xml:space="preserve">For example, the Anaheim, CA Public Library recently redecorated two of its branch libraries and returned approximately </w:t>
      </w:r>
      <w:r w:rsidR="003C35C4">
        <w:t xml:space="preserve">5000 sq. ft. of </w:t>
      </w:r>
      <w:r w:rsidR="00646C8F">
        <w:t xml:space="preserve">old </w:t>
      </w:r>
      <w:r w:rsidR="003C35C4">
        <w:t xml:space="preserve">ceiling </w:t>
      </w:r>
      <w:r w:rsidR="009F27E4">
        <w:t xml:space="preserve">Ceilume </w:t>
      </w:r>
      <w:r w:rsidR="003C35C4">
        <w:t>panels.</w:t>
      </w:r>
      <w:r w:rsidR="00B947C4">
        <w:t xml:space="preserve"> The panels, just 0.013” thick, are lightweight and nest compact</w:t>
      </w:r>
      <w:r w:rsidR="00CA3A2A">
        <w:t>ly for economic</w:t>
      </w:r>
      <w:r w:rsidR="009F27E4">
        <w:t>al</w:t>
      </w:r>
      <w:r w:rsidR="00B947C4">
        <w:t xml:space="preserve"> ship</w:t>
      </w:r>
      <w:r w:rsidR="00CA3A2A">
        <w:t>ping.</w:t>
      </w:r>
      <w:r w:rsidR="00646C8F">
        <w:t xml:space="preserve"> Davis quips, “We </w:t>
      </w:r>
      <w:r w:rsidR="009F27E4">
        <w:t>send</w:t>
      </w:r>
      <w:r w:rsidR="00646C8F">
        <w:t xml:space="preserve"> our panels out into the world, but we like it when them come home for a visit. Then, after a short</w:t>
      </w:r>
      <w:r w:rsidR="00DD6652">
        <w:t xml:space="preserve"> but transformational </w:t>
      </w:r>
      <w:r w:rsidR="00646C8F">
        <w:t>stay, we send them on their way</w:t>
      </w:r>
      <w:r w:rsidR="009F27E4">
        <w:t xml:space="preserve"> again</w:t>
      </w:r>
      <w:r w:rsidR="00646C8F">
        <w:t xml:space="preserve"> to </w:t>
      </w:r>
      <w:r w:rsidR="009C2F46">
        <w:t>grace the ceilings and walls of</w:t>
      </w:r>
      <w:r w:rsidR="00646C8F">
        <w:t xml:space="preserve"> </w:t>
      </w:r>
      <w:r w:rsidR="009F27E4">
        <w:t xml:space="preserve">other </w:t>
      </w:r>
      <w:r w:rsidR="009C2F46">
        <w:t>buildings. I guess you can say, we are like proud parents</w:t>
      </w:r>
      <w:r w:rsidR="00646C8F">
        <w:t>.”</w:t>
      </w:r>
    </w:p>
    <w:bookmarkEnd w:id="8"/>
    <w:bookmarkEnd w:id="9"/>
    <w:p w14:paraId="3AE69F79" w14:textId="77777777" w:rsidR="00616845" w:rsidRPr="00677507" w:rsidRDefault="00616845" w:rsidP="00616845">
      <w:pPr>
        <w:pStyle w:val="ArticleBody"/>
        <w:ind w:left="1140"/>
        <w:jc w:val="center"/>
      </w:pPr>
      <w:r>
        <w:t>- - -</w:t>
      </w:r>
    </w:p>
    <w:p w14:paraId="26B7D432" w14:textId="2744FE50" w:rsidR="00063D91" w:rsidRDefault="006852A8" w:rsidP="00FF4B93">
      <w:r w:rsidRPr="00A63DE5">
        <w:rPr>
          <w:i/>
        </w:rPr>
        <w:t>About</w:t>
      </w:r>
      <w:r w:rsidR="00063D91" w:rsidRPr="00A63DE5">
        <w:rPr>
          <w:i/>
        </w:rPr>
        <w:t xml:space="preserve"> C</w:t>
      </w:r>
      <w:r w:rsidRPr="00A63DE5">
        <w:rPr>
          <w:i/>
        </w:rPr>
        <w:t>eilume</w:t>
      </w:r>
      <w:r w:rsidR="00063D91" w:rsidRPr="00A63DE5">
        <w:rPr>
          <w:i/>
        </w:rPr>
        <w:t>:</w:t>
      </w:r>
      <w:r w:rsidR="00063D91" w:rsidRPr="00677507">
        <w:t xml:space="preserve"> </w:t>
      </w:r>
      <w:r w:rsidR="00277E8D">
        <w:rPr>
          <w:color w:val="000000"/>
        </w:rPr>
        <w:t>Ceilume is the leading manufacturer of thermoformed ceiling and wall tiles and panels. The company’s roots go back to when “Mid-Century was Modern” and the pioneers of 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</w:t>
      </w:r>
      <w:r w:rsidR="00A60EC3">
        <w:rPr>
          <w:color w:val="000000"/>
        </w:rPr>
        <w:t xml:space="preserve"> about the company</w:t>
      </w:r>
      <w:r w:rsidR="00277E8D">
        <w:rPr>
          <w:color w:val="000000"/>
        </w:rPr>
        <w:t>, see</w:t>
      </w:r>
      <w:r w:rsidR="00277E8D">
        <w:rPr>
          <w:rStyle w:val="apple-converted-space"/>
          <w:color w:val="000000"/>
        </w:rPr>
        <w:t> </w:t>
      </w:r>
      <w:hyperlink r:id="rId9" w:history="1">
        <w:r w:rsidR="00277E8D">
          <w:rPr>
            <w:rStyle w:val="Hyperlink"/>
          </w:rPr>
          <w:t>www.ceilume.com/pro</w:t>
        </w:r>
      </w:hyperlink>
      <w:r w:rsidR="00277E8D">
        <w:rPr>
          <w:color w:val="000000"/>
        </w:rPr>
        <w:t>.</w:t>
      </w:r>
      <w:r w:rsidR="00A60EC3">
        <w:rPr>
          <w:color w:val="000000"/>
        </w:rPr>
        <w:t xml:space="preserve"> For more information on </w:t>
      </w:r>
      <w:r w:rsidR="00FF4B93">
        <w:rPr>
          <w:color w:val="000000"/>
        </w:rPr>
        <w:t>the company’s sustainability</w:t>
      </w:r>
      <w:r w:rsidR="00A60EC3">
        <w:rPr>
          <w:color w:val="000000"/>
        </w:rPr>
        <w:t>, see</w:t>
      </w:r>
      <w:r w:rsidR="00FF4B93">
        <w:rPr>
          <w:color w:val="000000"/>
        </w:rPr>
        <w:t xml:space="preserve"> </w:t>
      </w:r>
      <w:hyperlink r:id="rId10" w:history="1">
        <w:r w:rsidR="00FF4B93" w:rsidRPr="00E20840">
          <w:rPr>
            <w:rStyle w:val="Hyperlink"/>
          </w:rPr>
          <w:t>www.ceilume.com/pro/environmental.cfm</w:t>
        </w:r>
      </w:hyperlink>
      <w:r w:rsidR="00FF4B93">
        <w:t>.</w:t>
      </w:r>
    </w:p>
    <w:p w14:paraId="097A382A" w14:textId="77777777" w:rsidR="00FF4B93" w:rsidRDefault="00FF4B93" w:rsidP="00FF4B93"/>
    <w:p w14:paraId="755446F2" w14:textId="63412708" w:rsidR="00E2149F" w:rsidRPr="00745CBB" w:rsidRDefault="00066EC0" w:rsidP="007C4BCB">
      <w:pPr>
        <w:pStyle w:val="BodyText"/>
        <w:rPr>
          <w:rStyle w:val="Hyperlink"/>
          <w:color w:val="auto"/>
          <w:u w:val="none"/>
        </w:rPr>
      </w:pPr>
      <w:r>
        <w:rPr>
          <w:i/>
        </w:rPr>
        <w:t xml:space="preserve">Photos: </w:t>
      </w:r>
      <w:hyperlink r:id="rId11" w:history="1">
        <w:r w:rsidRPr="00151B63">
          <w:rPr>
            <w:rStyle w:val="Hyperlink"/>
          </w:rPr>
          <w:t>www.ceilume.com/pro/press.cfm</w:t>
        </w:r>
      </w:hyperlink>
      <w:r w:rsidR="003F762B">
        <w:t xml:space="preserve">. </w:t>
      </w:r>
      <w:r>
        <w:t xml:space="preserve"> </w:t>
      </w:r>
      <w:r w:rsidR="00FF4B93" w:rsidRPr="00FF4B93">
        <w:rPr>
          <w:iCs/>
        </w:rPr>
        <w:t>All images courtesy of Ceilume.</w:t>
      </w:r>
      <w:r w:rsidR="008E76F6">
        <w:rPr>
          <w:rStyle w:val="Hyperlink"/>
          <w:u w:val="none"/>
        </w:rPr>
        <w:t xml:space="preserve"> </w:t>
      </w:r>
    </w:p>
    <w:bookmarkEnd w:id="6"/>
    <w:bookmarkEnd w:id="7"/>
    <w:p w14:paraId="1E44B3D3" w14:textId="77777777" w:rsidR="00066EC0" w:rsidRPr="00554F8F" w:rsidRDefault="00066EC0" w:rsidP="007C4BCB">
      <w:pPr>
        <w:pStyle w:val="BodyText"/>
        <w:rPr>
          <w:rStyle w:val="Hyperlink"/>
          <w:color w:val="auto"/>
          <w:u w:val="none"/>
        </w:rPr>
      </w:pPr>
    </w:p>
    <w:p w14:paraId="3AB59CF7" w14:textId="08573D4E" w:rsidR="00B72E4E" w:rsidRDefault="00B72E4E" w:rsidP="00DE54E5">
      <w:pPr>
        <w:pStyle w:val="BodyText"/>
      </w:pPr>
      <w:r>
        <w:rPr>
          <w:noProof/>
        </w:rPr>
        <w:lastRenderedPageBreak/>
        <w:drawing>
          <wp:inline distT="0" distB="0" distL="0" distR="0" wp14:anchorId="03C9F7C7" wp14:editId="627CD6F3">
            <wp:extent cx="3009899" cy="4013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63-Edit-Edit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84" cy="4091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7C40">
        <w:t xml:space="preserve"> </w:t>
      </w:r>
      <w:r w:rsidR="00085770">
        <w:t xml:space="preserve"> </w:t>
      </w:r>
      <w:r w:rsidR="00D0524D">
        <w:t xml:space="preserve">       </w:t>
      </w:r>
      <w:r w:rsidR="00627C40">
        <w:rPr>
          <w:noProof/>
        </w:rPr>
        <w:drawing>
          <wp:inline distT="0" distB="0" distL="0" distR="0" wp14:anchorId="4F799049" wp14:editId="63C9F2D7">
            <wp:extent cx="3016249" cy="402166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10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75" cy="402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5770">
        <w:t xml:space="preserve"> </w:t>
      </w:r>
    </w:p>
    <w:p w14:paraId="110CC790" w14:textId="26BBB768" w:rsidR="000D0D5C" w:rsidRPr="000D0D5C" w:rsidRDefault="000D0D5C" w:rsidP="000D0D5C">
      <w:pPr>
        <w:pStyle w:val="ImageCaption"/>
        <w:rPr>
          <w:rFonts w:ascii="Times New Roman" w:hAnsi="Times New Roman"/>
        </w:rPr>
      </w:pPr>
      <w:bookmarkStart w:id="10" w:name="OLE_LINK13"/>
      <w:bookmarkStart w:id="11" w:name="OLE_LINK14"/>
      <w:r w:rsidRPr="000D0D5C">
        <w:t>Used panels are collected from customers after their service life is over (</w:t>
      </w:r>
      <w:r w:rsidRPr="000D0D5C">
        <w:rPr>
          <w:i/>
          <w:iCs/>
        </w:rPr>
        <w:t>left</w:t>
      </w:r>
      <w:r w:rsidRPr="000D0D5C">
        <w:t>) and mixed with the limited amount of waste produced by Ceilume’s thermoforming process</w:t>
      </w:r>
      <w:r w:rsidR="003F762B">
        <w:t xml:space="preserve">. </w:t>
      </w:r>
      <w:r w:rsidRPr="000D0D5C">
        <w:t> They are chipped (</w:t>
      </w:r>
      <w:r w:rsidRPr="000D0D5C">
        <w:rPr>
          <w:i/>
          <w:iCs/>
        </w:rPr>
        <w:t>right</w:t>
      </w:r>
      <w:r w:rsidRPr="000D0D5C">
        <w:t xml:space="preserve">) for recycling. </w:t>
      </w:r>
    </w:p>
    <w:p w14:paraId="51810B52" w14:textId="78B4A960" w:rsidR="00262E8B" w:rsidRDefault="000D0D5C" w:rsidP="0026105C">
      <w:pPr>
        <w:pStyle w:val="ImageCaption"/>
        <w:spacing w:before="80" w:after="80"/>
      </w:pPr>
      <w:r>
        <w:drawing>
          <wp:inline distT="0" distB="0" distL="0" distR="0" wp14:anchorId="3574FF8E" wp14:editId="09B8C8B3">
            <wp:extent cx="3699933" cy="2445211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ilume-ChipCollectionStation-web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91" cy="24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drawing>
          <wp:inline distT="0" distB="0" distL="0" distR="0" wp14:anchorId="327F4EA1" wp14:editId="25E1918E">
            <wp:extent cx="2480733" cy="243839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12-2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6429" cy="2522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0"/>
      <w:bookmarkEnd w:id="11"/>
      <w:r>
        <w:t xml:space="preserve"> </w:t>
      </w:r>
    </w:p>
    <w:p w14:paraId="45D2C647" w14:textId="02F33EB7" w:rsidR="00D0524D" w:rsidRPr="00D0524D" w:rsidRDefault="00D0524D" w:rsidP="00D0524D">
      <w:pPr>
        <w:pStyle w:val="ImageCaption"/>
      </w:pPr>
      <w:r w:rsidRPr="00D0524D">
        <w:t xml:space="preserve">The high quality thermoplastic material is collected (left) and melted (right), and can then be formed into new products without degradation of the product’s quality or performance. </w:t>
      </w:r>
    </w:p>
    <w:p w14:paraId="6672C222" w14:textId="44D49454" w:rsidR="00771548" w:rsidRDefault="00401B78" w:rsidP="00771548">
      <w:pPr>
        <w:pStyle w:val="BodyText"/>
      </w:pPr>
      <w:r>
        <w:lastRenderedPageBreak/>
        <w:t xml:space="preserve"> </w:t>
      </w:r>
      <w:r w:rsidR="00262E8B">
        <w:rPr>
          <w:noProof/>
        </w:rPr>
        <w:drawing>
          <wp:inline distT="0" distB="0" distL="0" distR="0" wp14:anchorId="69249D1C" wp14:editId="0AE7985F">
            <wp:extent cx="2336800" cy="2294467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7441-copy-Edit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34"/>
                    <a:stretch/>
                  </pic:blipFill>
                  <pic:spPr bwMode="auto">
                    <a:xfrm>
                      <a:off x="0" y="0"/>
                      <a:ext cx="2350075" cy="2307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85516B">
        <w:rPr>
          <w:noProof/>
        </w:rPr>
        <w:drawing>
          <wp:inline distT="0" distB="0" distL="0" distR="0" wp14:anchorId="47ED2BF3" wp14:editId="36300FB5">
            <wp:extent cx="3801533" cy="2280073"/>
            <wp:effectExtent l="0" t="0" r="0" b="635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SC_0170-Edit-Edit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83" cy="232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A8D72" w14:textId="24EC0389" w:rsidR="001E1945" w:rsidRDefault="00262E8B" w:rsidP="001E1945">
      <w:pPr>
        <w:pStyle w:val="ImageCaption"/>
        <w:spacing w:after="80"/>
      </w:pPr>
      <w:bookmarkStart w:id="12" w:name="OLE_LINK19"/>
      <w:bookmarkStart w:id="13" w:name="OLE_LINK20"/>
      <w:r w:rsidRPr="001E1945">
        <w:t xml:space="preserve">Ceilume thermoformed ceiling panels with high recycled content help designers and building owners achieve </w:t>
      </w:r>
      <w:r w:rsidR="001E1945" w:rsidRPr="001E1945">
        <w:t>both aesthetic and sustainability goals.</w:t>
      </w:r>
      <w:bookmarkEnd w:id="12"/>
      <w:bookmarkEnd w:id="13"/>
    </w:p>
    <w:p w14:paraId="1D736BA3" w14:textId="77777777" w:rsidR="00085770" w:rsidRPr="00085770" w:rsidRDefault="00085770" w:rsidP="00085770">
      <w:pPr>
        <w:pStyle w:val="BodyText"/>
      </w:pPr>
    </w:p>
    <w:p w14:paraId="49078511" w14:textId="49623972" w:rsidR="00B72E4E" w:rsidRPr="00677507" w:rsidRDefault="001E1945" w:rsidP="00085770">
      <w:pPr>
        <w:pStyle w:val="ImageCaption"/>
        <w:jc w:val="center"/>
      </w:pPr>
      <w:r>
        <w:t>#</w:t>
      </w:r>
      <w:r w:rsidR="00B72E4E" w:rsidRPr="00677507">
        <w:t>##</w:t>
      </w:r>
    </w:p>
    <w:sectPr w:rsidR="00B72E4E" w:rsidRPr="00677507" w:rsidSect="006852A8">
      <w:headerReference w:type="default" r:id="rId18"/>
      <w:headerReference w:type="first" r:id="rId19"/>
      <w:footerReference w:type="first" r:id="rId20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EC44F" w14:textId="77777777" w:rsidR="00F42B7D" w:rsidRDefault="00F42B7D" w:rsidP="00063D91">
      <w:r>
        <w:separator/>
      </w:r>
    </w:p>
  </w:endnote>
  <w:endnote w:type="continuationSeparator" w:id="0">
    <w:p w14:paraId="5C7D0963" w14:textId="77777777" w:rsidR="00F42B7D" w:rsidRDefault="00F42B7D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1ED9" w14:textId="77777777" w:rsidR="00921323" w:rsidRDefault="00921323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4D0A" w14:textId="77777777" w:rsidR="00F42B7D" w:rsidRDefault="00F42B7D" w:rsidP="00063D91">
      <w:r>
        <w:separator/>
      </w:r>
    </w:p>
  </w:footnote>
  <w:footnote w:type="continuationSeparator" w:id="0">
    <w:p w14:paraId="31A97816" w14:textId="77777777" w:rsidR="00F42B7D" w:rsidRDefault="00F42B7D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7973" w14:textId="77777777" w:rsidR="00921323" w:rsidRDefault="00921323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EFFD5A" w14:textId="77777777" w:rsidR="00921323" w:rsidRDefault="0092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5249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91ECCCB" wp14:editId="3DA369D4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379F6CCC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7A1DA360" w14:textId="77777777" w:rsidR="00921323" w:rsidRPr="005C7216" w:rsidRDefault="00F42B7D" w:rsidP="000E7198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5E118ED6" w14:textId="77777777" w:rsidR="00921323" w:rsidRPr="006852A8" w:rsidRDefault="00921323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B1A77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9E22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B256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C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AAC31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12C0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D1A32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86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30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982F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E2C62"/>
    <w:multiLevelType w:val="hybridMultilevel"/>
    <w:tmpl w:val="87203D32"/>
    <w:lvl w:ilvl="0" w:tplc="934A0F54">
      <w:start w:val="13"/>
      <w:numFmt w:val="bullet"/>
      <w:lvlText w:val="-"/>
      <w:lvlJc w:val="left"/>
      <w:pPr>
        <w:ind w:left="1140" w:hanging="360"/>
      </w:pPr>
      <w:rPr>
        <w:rFonts w:ascii="Cambria" w:eastAsia="Cambr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B3B5194"/>
    <w:multiLevelType w:val="hybridMultilevel"/>
    <w:tmpl w:val="6A4437AE"/>
    <w:lvl w:ilvl="0" w:tplc="24D2DF06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AE"/>
    <w:rsid w:val="00016270"/>
    <w:rsid w:val="00060918"/>
    <w:rsid w:val="00063D91"/>
    <w:rsid w:val="00066EC0"/>
    <w:rsid w:val="00085770"/>
    <w:rsid w:val="00090D63"/>
    <w:rsid w:val="000B00DD"/>
    <w:rsid w:val="000D0D5C"/>
    <w:rsid w:val="000E7198"/>
    <w:rsid w:val="000F5F7F"/>
    <w:rsid w:val="00134FB0"/>
    <w:rsid w:val="00144D73"/>
    <w:rsid w:val="00151B63"/>
    <w:rsid w:val="00164BFB"/>
    <w:rsid w:val="0018411C"/>
    <w:rsid w:val="00186CD5"/>
    <w:rsid w:val="00195640"/>
    <w:rsid w:val="001A6789"/>
    <w:rsid w:val="001C40F0"/>
    <w:rsid w:val="001D3963"/>
    <w:rsid w:val="001E1945"/>
    <w:rsid w:val="001F31C6"/>
    <w:rsid w:val="001F3A5D"/>
    <w:rsid w:val="00241DCF"/>
    <w:rsid w:val="00242098"/>
    <w:rsid w:val="002531AB"/>
    <w:rsid w:val="0026105C"/>
    <w:rsid w:val="00262E8B"/>
    <w:rsid w:val="00272442"/>
    <w:rsid w:val="00277E8D"/>
    <w:rsid w:val="002841E7"/>
    <w:rsid w:val="002917C8"/>
    <w:rsid w:val="00291CCB"/>
    <w:rsid w:val="002B0E2E"/>
    <w:rsid w:val="002C2BAB"/>
    <w:rsid w:val="002D1327"/>
    <w:rsid w:val="00311539"/>
    <w:rsid w:val="00313D5A"/>
    <w:rsid w:val="00316756"/>
    <w:rsid w:val="0033642F"/>
    <w:rsid w:val="00341C42"/>
    <w:rsid w:val="00344E27"/>
    <w:rsid w:val="00346631"/>
    <w:rsid w:val="0035407C"/>
    <w:rsid w:val="00394764"/>
    <w:rsid w:val="003B0547"/>
    <w:rsid w:val="003C35C4"/>
    <w:rsid w:val="003F762B"/>
    <w:rsid w:val="00401B78"/>
    <w:rsid w:val="0041137F"/>
    <w:rsid w:val="00422B2F"/>
    <w:rsid w:val="004248CE"/>
    <w:rsid w:val="00465E38"/>
    <w:rsid w:val="00470250"/>
    <w:rsid w:val="00485BC1"/>
    <w:rsid w:val="004A3B68"/>
    <w:rsid w:val="004C4BE2"/>
    <w:rsid w:val="004F210F"/>
    <w:rsid w:val="005038E9"/>
    <w:rsid w:val="005049ED"/>
    <w:rsid w:val="00514187"/>
    <w:rsid w:val="00535391"/>
    <w:rsid w:val="00547FF4"/>
    <w:rsid w:val="00554E0E"/>
    <w:rsid w:val="00554F8F"/>
    <w:rsid w:val="0056466B"/>
    <w:rsid w:val="005667BC"/>
    <w:rsid w:val="005816EC"/>
    <w:rsid w:val="005B1786"/>
    <w:rsid w:val="005C1598"/>
    <w:rsid w:val="005C7216"/>
    <w:rsid w:val="005D7B49"/>
    <w:rsid w:val="005E060C"/>
    <w:rsid w:val="005E181D"/>
    <w:rsid w:val="005F23A5"/>
    <w:rsid w:val="00603CB0"/>
    <w:rsid w:val="00616845"/>
    <w:rsid w:val="0061759C"/>
    <w:rsid w:val="006267FF"/>
    <w:rsid w:val="00627C40"/>
    <w:rsid w:val="00640FBD"/>
    <w:rsid w:val="00646C8F"/>
    <w:rsid w:val="00665959"/>
    <w:rsid w:val="00677507"/>
    <w:rsid w:val="006852A8"/>
    <w:rsid w:val="006B1FD0"/>
    <w:rsid w:val="006C5CCC"/>
    <w:rsid w:val="006D55BC"/>
    <w:rsid w:val="006E6BE2"/>
    <w:rsid w:val="006F276F"/>
    <w:rsid w:val="007022C8"/>
    <w:rsid w:val="00704DBE"/>
    <w:rsid w:val="0072078B"/>
    <w:rsid w:val="00745CBB"/>
    <w:rsid w:val="0075028B"/>
    <w:rsid w:val="007570D2"/>
    <w:rsid w:val="00762A81"/>
    <w:rsid w:val="0076499F"/>
    <w:rsid w:val="00771548"/>
    <w:rsid w:val="00794135"/>
    <w:rsid w:val="007B230E"/>
    <w:rsid w:val="007C4BCB"/>
    <w:rsid w:val="007C5CF8"/>
    <w:rsid w:val="007D067C"/>
    <w:rsid w:val="007D2F81"/>
    <w:rsid w:val="007D7FFE"/>
    <w:rsid w:val="007E7094"/>
    <w:rsid w:val="007F0C5D"/>
    <w:rsid w:val="0085516B"/>
    <w:rsid w:val="00856964"/>
    <w:rsid w:val="00871F0C"/>
    <w:rsid w:val="008762A1"/>
    <w:rsid w:val="00885E03"/>
    <w:rsid w:val="00892F81"/>
    <w:rsid w:val="008B6ED3"/>
    <w:rsid w:val="008E652A"/>
    <w:rsid w:val="008E76F6"/>
    <w:rsid w:val="008F14BC"/>
    <w:rsid w:val="008F4E42"/>
    <w:rsid w:val="008F6DCE"/>
    <w:rsid w:val="008F7924"/>
    <w:rsid w:val="00900BCE"/>
    <w:rsid w:val="009014AC"/>
    <w:rsid w:val="00921323"/>
    <w:rsid w:val="009224B4"/>
    <w:rsid w:val="00923FA3"/>
    <w:rsid w:val="00934C8B"/>
    <w:rsid w:val="00937FB9"/>
    <w:rsid w:val="00965053"/>
    <w:rsid w:val="00990B63"/>
    <w:rsid w:val="009C2F46"/>
    <w:rsid w:val="009C518D"/>
    <w:rsid w:val="009D52CD"/>
    <w:rsid w:val="009D7002"/>
    <w:rsid w:val="009F27E4"/>
    <w:rsid w:val="00A21925"/>
    <w:rsid w:val="00A60EC3"/>
    <w:rsid w:val="00A63DE5"/>
    <w:rsid w:val="00AA1471"/>
    <w:rsid w:val="00AD25FC"/>
    <w:rsid w:val="00B274F3"/>
    <w:rsid w:val="00B47C7F"/>
    <w:rsid w:val="00B56C98"/>
    <w:rsid w:val="00B57AF6"/>
    <w:rsid w:val="00B57B22"/>
    <w:rsid w:val="00B7167E"/>
    <w:rsid w:val="00B72E4E"/>
    <w:rsid w:val="00B80C6B"/>
    <w:rsid w:val="00B916B3"/>
    <w:rsid w:val="00B947C4"/>
    <w:rsid w:val="00BA0839"/>
    <w:rsid w:val="00BA3C71"/>
    <w:rsid w:val="00BB1A23"/>
    <w:rsid w:val="00BB2C3B"/>
    <w:rsid w:val="00BB3C12"/>
    <w:rsid w:val="00BC6A38"/>
    <w:rsid w:val="00C23A6E"/>
    <w:rsid w:val="00C670EA"/>
    <w:rsid w:val="00C94EFB"/>
    <w:rsid w:val="00CA3A2A"/>
    <w:rsid w:val="00CB0113"/>
    <w:rsid w:val="00CD25F7"/>
    <w:rsid w:val="00CD5DDC"/>
    <w:rsid w:val="00CF24BC"/>
    <w:rsid w:val="00D0524D"/>
    <w:rsid w:val="00D17741"/>
    <w:rsid w:val="00D2308A"/>
    <w:rsid w:val="00D25670"/>
    <w:rsid w:val="00D751E6"/>
    <w:rsid w:val="00D80604"/>
    <w:rsid w:val="00D81CF7"/>
    <w:rsid w:val="00D87796"/>
    <w:rsid w:val="00D90395"/>
    <w:rsid w:val="00DA0AD7"/>
    <w:rsid w:val="00DB2FC9"/>
    <w:rsid w:val="00DC6515"/>
    <w:rsid w:val="00DD6652"/>
    <w:rsid w:val="00DE54E5"/>
    <w:rsid w:val="00DF12AA"/>
    <w:rsid w:val="00E147CB"/>
    <w:rsid w:val="00E2149F"/>
    <w:rsid w:val="00E22BF8"/>
    <w:rsid w:val="00E61CAB"/>
    <w:rsid w:val="00E651FE"/>
    <w:rsid w:val="00E85F1F"/>
    <w:rsid w:val="00EC517E"/>
    <w:rsid w:val="00EF2B1D"/>
    <w:rsid w:val="00F424AE"/>
    <w:rsid w:val="00F42B7D"/>
    <w:rsid w:val="00FA01B8"/>
    <w:rsid w:val="00FA0ED0"/>
    <w:rsid w:val="00FB6967"/>
    <w:rsid w:val="00FC439E"/>
    <w:rsid w:val="00FC512A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3699E"/>
  <w14:defaultImageDpi w14:val="300"/>
  <w15:docId w15:val="{8A44203B-4189-6943-A65A-C170CAB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D80604"/>
    <w:pPr>
      <w:spacing w:before="240" w:after="240"/>
    </w:pPr>
    <w:rPr>
      <w:rFonts w:asciiTheme="minorHAnsi" w:eastAsia="Cambria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D6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6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652"/>
    <w:rPr>
      <w:b/>
      <w:bCs/>
    </w:rPr>
  </w:style>
  <w:style w:type="paragraph" w:styleId="Revision">
    <w:name w:val="Revision"/>
    <w:hidden/>
    <w:uiPriority w:val="99"/>
    <w:semiHidden/>
    <w:rsid w:val="00FF4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5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9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7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45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26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63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66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28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69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469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722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lume.com/pro/press.cf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ceilume.com/pro/environmental.cf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ilume.com/pro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Milestone Reached by Ceilume Ceilings</dc:title>
  <dc:subject/>
  <dc:creator>Microsoft Office User</dc:creator>
  <cp:keywords/>
  <dc:description/>
  <cp:lastModifiedBy>Dillon R. Yonash</cp:lastModifiedBy>
  <cp:revision>8</cp:revision>
  <cp:lastPrinted>2020-01-01T04:36:00Z</cp:lastPrinted>
  <dcterms:created xsi:type="dcterms:W3CDTF">2020-03-31T22:33:00Z</dcterms:created>
  <dcterms:modified xsi:type="dcterms:W3CDTF">2020-04-15T15:05:00Z</dcterms:modified>
</cp:coreProperties>
</file>