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45FED" w14:textId="77777777" w:rsidR="00063D91" w:rsidRPr="004248CE" w:rsidRDefault="00063D91" w:rsidP="004248CE">
      <w:pPr>
        <w:pStyle w:val="Deck"/>
      </w:pPr>
      <w:r w:rsidRPr="00677507">
        <w:t>FOR IMMEDATE RELEASE</w:t>
      </w:r>
    </w:p>
    <w:p w14:paraId="7950D1F3" w14:textId="162094F0" w:rsidR="00063D91" w:rsidRPr="00B17041" w:rsidRDefault="00B17041" w:rsidP="009224B4">
      <w:pPr>
        <w:pStyle w:val="Headline"/>
        <w:rPr>
          <w:sz w:val="36"/>
          <w:szCs w:val="36"/>
        </w:rPr>
      </w:pPr>
      <w:r w:rsidRPr="00B17041">
        <w:rPr>
          <w:sz w:val="36"/>
          <w:szCs w:val="36"/>
        </w:rPr>
        <w:t xml:space="preserve">Case Study: </w:t>
      </w:r>
      <w:bookmarkStart w:id="0" w:name="OLE_LINK99"/>
      <w:bookmarkStart w:id="1" w:name="OLE_LINK100"/>
      <w:r w:rsidR="00D14840" w:rsidRPr="00B17041">
        <w:rPr>
          <w:sz w:val="36"/>
          <w:szCs w:val="36"/>
        </w:rPr>
        <w:t xml:space="preserve">Innovative Church Uses Ceiling Panels </w:t>
      </w:r>
      <w:r w:rsidRPr="00B17041">
        <w:rPr>
          <w:sz w:val="36"/>
          <w:szCs w:val="36"/>
        </w:rPr>
        <w:br/>
      </w:r>
      <w:r w:rsidR="00D14840" w:rsidRPr="00B17041">
        <w:rPr>
          <w:sz w:val="36"/>
          <w:szCs w:val="36"/>
        </w:rPr>
        <w:t>to Create a Wall of Light</w:t>
      </w:r>
      <w:bookmarkEnd w:id="0"/>
      <w:bookmarkEnd w:id="1"/>
    </w:p>
    <w:p w14:paraId="2C9342BA" w14:textId="076AA9ED" w:rsidR="009224B4" w:rsidRDefault="00CA4B64" w:rsidP="009224B4">
      <w:pPr>
        <w:pStyle w:val="Image"/>
      </w:pPr>
      <w:r>
        <w:drawing>
          <wp:inline distT="0" distB="0" distL="0" distR="0" wp14:anchorId="220590A9" wp14:editId="6F3DDE6F">
            <wp:extent cx="5083082" cy="363016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082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9F55" w14:textId="0136164B" w:rsidR="009224B4" w:rsidRDefault="00E846B5" w:rsidP="009224B4">
      <w:pPr>
        <w:pStyle w:val="ImageCredit"/>
      </w:pPr>
      <w:bookmarkStart w:id="2" w:name="OLE_LINK87"/>
      <w:bookmarkStart w:id="3" w:name="OLE_LINK88"/>
      <w:r>
        <w:t>P</w:t>
      </w:r>
      <w:r w:rsidR="009224B4">
        <w:t xml:space="preserve">hoto </w:t>
      </w:r>
      <w:r w:rsidR="00A76C88">
        <w:t xml:space="preserve">by Keith Payne Photography, </w:t>
      </w:r>
      <w:bookmarkStart w:id="4" w:name="OLE_LINK68"/>
      <w:bookmarkStart w:id="5" w:name="OLE_LINK69"/>
      <w:r w:rsidR="00CA4B64">
        <w:t>courtesy of  Blue Ridge Community Church</w:t>
      </w:r>
      <w:bookmarkEnd w:id="4"/>
      <w:bookmarkEnd w:id="5"/>
    </w:p>
    <w:p w14:paraId="057733C9" w14:textId="626A2AE6" w:rsidR="002455CD" w:rsidRPr="002455CD" w:rsidRDefault="002455CD" w:rsidP="00A2120F">
      <w:pPr>
        <w:pStyle w:val="ImageCaption"/>
      </w:pPr>
      <w:r>
        <w:t>The stage design team at Blue Ridge Community Church created a versatile luminous wall using translucent ceiling panels</w:t>
      </w:r>
      <w:r w:rsidR="00DF29C6">
        <w:t xml:space="preserve"> that were illuminated from the rear</w:t>
      </w:r>
      <w:r w:rsidR="00C17F8D">
        <w:t xml:space="preserve">. </w:t>
      </w:r>
      <w:r w:rsidR="00200C16">
        <w:t xml:space="preserve">The </w:t>
      </w:r>
      <w:r w:rsidR="00713C3D">
        <w:t>top</w:t>
      </w:r>
      <w:r w:rsidR="00200C16">
        <w:t xml:space="preserve"> of each section </w:t>
      </w:r>
      <w:r w:rsidR="00713C3D">
        <w:t>was</w:t>
      </w:r>
      <w:r w:rsidR="00200C16">
        <w:t xml:space="preserve"> tapered to suggest the shape of cathedral a</w:t>
      </w:r>
      <w:r w:rsidR="00713C3D">
        <w:t>r</w:t>
      </w:r>
      <w:r w:rsidR="00200C16">
        <w:t>ches.</w:t>
      </w:r>
      <w:r w:rsidR="00E846B5">
        <w:t xml:space="preserve"> </w:t>
      </w:r>
      <w:r w:rsidR="00A2120F" w:rsidRPr="00104819">
        <w:t>T</w:t>
      </w:r>
      <w:r w:rsidR="00A2120F">
        <w:t>he wall, in the main sanctuary, was 18 feet tall at the center, yet very lightweight.</w:t>
      </w:r>
    </w:p>
    <w:bookmarkEnd w:id="2"/>
    <w:bookmarkEnd w:id="3"/>
    <w:p w14:paraId="76B43779" w14:textId="77777777" w:rsidR="009224B4" w:rsidRPr="009224B4" w:rsidRDefault="009224B4" w:rsidP="009224B4">
      <w:pPr>
        <w:pStyle w:val="ImageCredit"/>
      </w:pPr>
    </w:p>
    <w:p w14:paraId="7AC1149D" w14:textId="5D6A7C59" w:rsidR="00AC4601" w:rsidRDefault="005E181D" w:rsidP="00AC4601">
      <w:pPr>
        <w:pStyle w:val="BodyText"/>
      </w:pPr>
      <w:bookmarkStart w:id="6" w:name="OLE_LINK85"/>
      <w:bookmarkStart w:id="7" w:name="OLE_LINK86"/>
      <w:r w:rsidRPr="00677507">
        <w:t>GRATON, CA,</w:t>
      </w:r>
      <w:r w:rsidR="00063D91" w:rsidRPr="00677507">
        <w:t xml:space="preserve"> </w:t>
      </w:r>
      <w:r w:rsidR="00242098">
        <w:t>YEAR-MO-DY</w:t>
      </w:r>
      <w:r w:rsidR="00063D91" w:rsidRPr="00677507">
        <w:t xml:space="preserve"> </w:t>
      </w:r>
      <w:r w:rsidR="00AC4601">
        <w:t>–</w:t>
      </w:r>
      <w:r w:rsidR="00063D91" w:rsidRPr="00677507">
        <w:t xml:space="preserve"> </w:t>
      </w:r>
      <w:r w:rsidR="00AC4601">
        <w:t xml:space="preserve">The stage design team of </w:t>
      </w:r>
      <w:bookmarkStart w:id="8" w:name="OLE_LINK23"/>
      <w:bookmarkStart w:id="9" w:name="OLE_LINK24"/>
      <w:r w:rsidR="00AC4601">
        <w:t>Blue Ridge Community Church</w:t>
      </w:r>
      <w:bookmarkEnd w:id="8"/>
      <w:bookmarkEnd w:id="9"/>
      <w:r w:rsidR="00CA4B64">
        <w:t xml:space="preserve"> in Forest, VA </w:t>
      </w:r>
      <w:r w:rsidR="00AC4601">
        <w:t>is always looking for new ideas</w:t>
      </w:r>
      <w:r w:rsidR="00163C56">
        <w:t>, particularly</w:t>
      </w:r>
      <w:r w:rsidR="00893A0B">
        <w:t xml:space="preserve"> </w:t>
      </w:r>
      <w:r w:rsidR="00163C56">
        <w:t xml:space="preserve">materials that work well with </w:t>
      </w:r>
      <w:r w:rsidR="00893A0B">
        <w:t>light</w:t>
      </w:r>
      <w:r w:rsidR="00EF660B">
        <w:t xml:space="preserve">. </w:t>
      </w:r>
      <w:r w:rsidR="00D00DEC">
        <w:t>A group of volunteers with a flair for construction</w:t>
      </w:r>
      <w:r w:rsidR="00E86094">
        <w:t xml:space="preserve">, they </w:t>
      </w:r>
      <w:r w:rsidR="003468D9">
        <w:t xml:space="preserve">create </w:t>
      </w:r>
      <w:r w:rsidR="004C7425">
        <w:t>innovative</w:t>
      </w:r>
      <w:r w:rsidR="00E86094">
        <w:t xml:space="preserve"> stage backdrops </w:t>
      </w:r>
      <w:r w:rsidR="00C35EE7">
        <w:t xml:space="preserve">every 6-12 months </w:t>
      </w:r>
      <w:r w:rsidR="00893A0B">
        <w:t xml:space="preserve">under the leadership of Andrew Hunt, </w:t>
      </w:r>
      <w:r w:rsidR="009B216E">
        <w:t xml:space="preserve">Elder and </w:t>
      </w:r>
      <w:r w:rsidR="00893A0B">
        <w:t>Technical Arts Pastor</w:t>
      </w:r>
      <w:r w:rsidR="00EF660B">
        <w:t xml:space="preserve">. </w:t>
      </w:r>
      <w:r w:rsidR="00C35EE7">
        <w:t>One of the most successful</w:t>
      </w:r>
      <w:r w:rsidR="00AC7CDF">
        <w:t xml:space="preserve"> was a luminous wall made </w:t>
      </w:r>
      <w:r w:rsidR="004C7425">
        <w:t xml:space="preserve">of a </w:t>
      </w:r>
      <w:r w:rsidR="003468D9">
        <w:t>translucent</w:t>
      </w:r>
      <w:r w:rsidR="00AC7CDF">
        <w:t xml:space="preserve"> thermoformed ceiling panels</w:t>
      </w:r>
      <w:r w:rsidR="00EF660B">
        <w:t xml:space="preserve">. </w:t>
      </w:r>
    </w:p>
    <w:p w14:paraId="5ACF6C33" w14:textId="74C613F4" w:rsidR="00E85F1F" w:rsidRDefault="00246139" w:rsidP="005C7216">
      <w:pPr>
        <w:pStyle w:val="BodyText"/>
        <w:rPr>
          <w:rFonts w:cs="Arial"/>
          <w:color w:val="000000" w:themeColor="text1"/>
        </w:rPr>
      </w:pPr>
      <w:r>
        <w:t xml:space="preserve">When one of the team members </w:t>
      </w:r>
      <w:r w:rsidR="0086058B">
        <w:t>discovered</w:t>
      </w:r>
      <w:r>
        <w:t xml:space="preserve"> Ceilume</w:t>
      </w:r>
      <w:r w:rsidR="00AC7CDF">
        <w:t xml:space="preserve">’s </w:t>
      </w:r>
      <w:r w:rsidR="00733B37">
        <w:t>T</w:t>
      </w:r>
      <w:r w:rsidR="00AC7CDF">
        <w:t xml:space="preserve">ransluminous </w:t>
      </w:r>
      <w:r>
        <w:t>panels online, a</w:t>
      </w:r>
      <w:r w:rsidR="0086058B">
        <w:t>n</w:t>
      </w:r>
      <w:r>
        <w:t xml:space="preserve"> idea began to form: </w:t>
      </w:r>
      <w:r>
        <w:rPr>
          <w:rFonts w:cs="Arial"/>
          <w:color w:val="000000" w:themeColor="text1"/>
        </w:rPr>
        <w:t xml:space="preserve">What if we hung </w:t>
      </w:r>
      <w:r w:rsidR="003468D9">
        <w:rPr>
          <w:rFonts w:cs="Arial"/>
          <w:color w:val="000000" w:themeColor="text1"/>
        </w:rPr>
        <w:t xml:space="preserve">translucent </w:t>
      </w:r>
      <w:r>
        <w:rPr>
          <w:rFonts w:cs="Arial"/>
          <w:color w:val="000000" w:themeColor="text1"/>
        </w:rPr>
        <w:t>ceiling</w:t>
      </w:r>
      <w:r w:rsidR="003468D9">
        <w:rPr>
          <w:rFonts w:cs="Arial"/>
          <w:color w:val="000000" w:themeColor="text1"/>
        </w:rPr>
        <w:t xml:space="preserve"> panels</w:t>
      </w:r>
      <w:r>
        <w:rPr>
          <w:rFonts w:cs="Arial"/>
          <w:color w:val="000000" w:themeColor="text1"/>
        </w:rPr>
        <w:t xml:space="preserve"> vertically</w:t>
      </w:r>
      <w:r w:rsidR="004C7425">
        <w:rPr>
          <w:rFonts w:cs="Arial"/>
          <w:color w:val="000000" w:themeColor="text1"/>
        </w:rPr>
        <w:t>,</w:t>
      </w:r>
      <w:r w:rsidR="0086058B">
        <w:rPr>
          <w:rFonts w:cs="Arial"/>
          <w:color w:val="000000" w:themeColor="text1"/>
        </w:rPr>
        <w:t xml:space="preserve"> to form a wall</w:t>
      </w:r>
      <w:r>
        <w:rPr>
          <w:rFonts w:cs="Arial"/>
          <w:color w:val="000000" w:themeColor="text1"/>
        </w:rPr>
        <w:t xml:space="preserve"> lit from behind?  </w:t>
      </w:r>
    </w:p>
    <w:p w14:paraId="5E9C0CF2" w14:textId="3ADB5139" w:rsidR="005B1E0D" w:rsidRDefault="004C7425" w:rsidP="005C7216">
      <w:pPr>
        <w:pStyle w:val="BodyTex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They found </w:t>
      </w:r>
      <w:r w:rsidR="003468D9">
        <w:rPr>
          <w:rFonts w:cs="Arial"/>
          <w:color w:val="000000" w:themeColor="text1"/>
        </w:rPr>
        <w:t xml:space="preserve">black </w:t>
      </w:r>
      <w:r>
        <w:rPr>
          <w:rFonts w:cs="Arial"/>
          <w:color w:val="000000" w:themeColor="text1"/>
        </w:rPr>
        <w:t xml:space="preserve">T-bar </w:t>
      </w:r>
      <w:r w:rsidR="00542C5A">
        <w:rPr>
          <w:rFonts w:cs="Arial"/>
          <w:color w:val="000000" w:themeColor="text1"/>
        </w:rPr>
        <w:t xml:space="preserve">ceiling </w:t>
      </w:r>
      <w:r>
        <w:rPr>
          <w:rFonts w:cs="Arial"/>
          <w:color w:val="000000" w:themeColor="text1"/>
        </w:rPr>
        <w:t xml:space="preserve">suspension grid </w:t>
      </w:r>
      <w:r w:rsidR="00857085">
        <w:rPr>
          <w:rFonts w:cs="Arial"/>
          <w:color w:val="000000" w:themeColor="text1"/>
        </w:rPr>
        <w:t>at a local supplier</w:t>
      </w:r>
      <w:r>
        <w:rPr>
          <w:rFonts w:cs="Arial"/>
          <w:color w:val="000000" w:themeColor="text1"/>
        </w:rPr>
        <w:t>, and hung lengths of it vertically. The</w:t>
      </w:r>
      <w:r w:rsidR="00542C5A">
        <w:rPr>
          <w:rFonts w:cs="Arial"/>
          <w:color w:val="000000" w:themeColor="text1"/>
        </w:rPr>
        <w:t xml:space="preserve"> lightweight</w:t>
      </w:r>
      <w:r>
        <w:rPr>
          <w:rFonts w:cs="Arial"/>
          <w:color w:val="000000" w:themeColor="text1"/>
        </w:rPr>
        <w:t xml:space="preserve"> T-bars were t</w:t>
      </w:r>
      <w:r w:rsidR="002337B1">
        <w:rPr>
          <w:rFonts w:cs="Arial"/>
          <w:color w:val="000000" w:themeColor="text1"/>
        </w:rPr>
        <w:t>ied</w:t>
      </w:r>
      <w:r>
        <w:rPr>
          <w:rFonts w:cs="Arial"/>
          <w:color w:val="000000" w:themeColor="text1"/>
        </w:rPr>
        <w:t xml:space="preserve"> at the</w:t>
      </w:r>
      <w:r w:rsidR="00733B37">
        <w:rPr>
          <w:rFonts w:cs="Arial"/>
          <w:color w:val="000000" w:themeColor="text1"/>
        </w:rPr>
        <w:t>ir</w:t>
      </w:r>
      <w:r>
        <w:rPr>
          <w:rFonts w:cs="Arial"/>
          <w:color w:val="000000" w:themeColor="text1"/>
        </w:rPr>
        <w:t xml:space="preserve"> top</w:t>
      </w:r>
      <w:r w:rsidR="00C35EE7">
        <w:rPr>
          <w:rFonts w:cs="Arial"/>
          <w:color w:val="000000" w:themeColor="text1"/>
        </w:rPr>
        <w:t xml:space="preserve"> end</w:t>
      </w:r>
      <w:r w:rsidR="00733B37">
        <w:rPr>
          <w:rFonts w:cs="Arial"/>
          <w:color w:val="000000" w:themeColor="text1"/>
        </w:rPr>
        <w:t>s</w:t>
      </w:r>
      <w:r w:rsidR="00C35EE7">
        <w:rPr>
          <w:rFonts w:cs="Arial"/>
          <w:color w:val="000000" w:themeColor="text1"/>
        </w:rPr>
        <w:t xml:space="preserve"> to a </w:t>
      </w:r>
      <w:r w:rsidR="00542C5A">
        <w:rPr>
          <w:rFonts w:cs="Arial"/>
          <w:color w:val="000000" w:themeColor="text1"/>
        </w:rPr>
        <w:t xml:space="preserve">stage </w:t>
      </w:r>
      <w:r>
        <w:rPr>
          <w:rFonts w:cs="Arial"/>
          <w:color w:val="000000" w:themeColor="text1"/>
        </w:rPr>
        <w:t xml:space="preserve">rigging bar </w:t>
      </w:r>
      <w:r w:rsidR="00857085">
        <w:rPr>
          <w:rFonts w:cs="Arial"/>
          <w:color w:val="000000" w:themeColor="text1"/>
        </w:rPr>
        <w:t>overhead</w:t>
      </w:r>
      <w:r>
        <w:rPr>
          <w:rFonts w:cs="Arial"/>
          <w:color w:val="000000" w:themeColor="text1"/>
        </w:rPr>
        <w:t>,</w:t>
      </w:r>
      <w:r w:rsidR="00733B37">
        <w:rPr>
          <w:rFonts w:cs="Arial"/>
          <w:color w:val="000000" w:themeColor="text1"/>
        </w:rPr>
        <w:t xml:space="preserve"> then</w:t>
      </w:r>
      <w:r>
        <w:rPr>
          <w:rFonts w:cs="Arial"/>
          <w:color w:val="000000" w:themeColor="text1"/>
        </w:rPr>
        <w:t xml:space="preserve"> </w:t>
      </w:r>
      <w:r w:rsidR="009B216E">
        <w:rPr>
          <w:rFonts w:cs="Arial"/>
          <w:color w:val="000000" w:themeColor="text1"/>
        </w:rPr>
        <w:t>suspended with</w:t>
      </w:r>
      <w:r w:rsidR="00542C5A">
        <w:rPr>
          <w:rFonts w:cs="Arial"/>
          <w:color w:val="000000" w:themeColor="text1"/>
        </w:rPr>
        <w:t xml:space="preserve"> their </w:t>
      </w:r>
      <w:r>
        <w:rPr>
          <w:rFonts w:cs="Arial"/>
          <w:color w:val="000000" w:themeColor="text1"/>
        </w:rPr>
        <w:t>bottom end</w:t>
      </w:r>
      <w:r w:rsidR="009B216E">
        <w:rPr>
          <w:rFonts w:cs="Arial"/>
          <w:color w:val="000000" w:themeColor="text1"/>
        </w:rPr>
        <w:t xml:space="preserve">s </w:t>
      </w:r>
      <w:r>
        <w:rPr>
          <w:rFonts w:cs="Arial"/>
          <w:color w:val="000000" w:themeColor="text1"/>
        </w:rPr>
        <w:t>about 12 inches above the floor</w:t>
      </w:r>
      <w:r w:rsidR="00EF660B">
        <w:rPr>
          <w:rFonts w:cs="Arial"/>
          <w:color w:val="000000" w:themeColor="text1"/>
        </w:rPr>
        <w:t xml:space="preserve">. </w:t>
      </w:r>
      <w:r w:rsidR="00790451">
        <w:rPr>
          <w:rFonts w:cs="Arial"/>
          <w:color w:val="000000" w:themeColor="text1"/>
        </w:rPr>
        <w:t>The grid’s</w:t>
      </w:r>
      <w:r w:rsidR="00AC7CDF">
        <w:rPr>
          <w:rFonts w:cs="Arial"/>
          <w:color w:val="000000" w:themeColor="text1"/>
        </w:rPr>
        <w:t xml:space="preserve"> horizontal cross-</w:t>
      </w:r>
      <w:r w:rsidR="00542C5A">
        <w:rPr>
          <w:rFonts w:cs="Arial"/>
          <w:color w:val="000000" w:themeColor="text1"/>
        </w:rPr>
        <w:t xml:space="preserve">Ts </w:t>
      </w:r>
      <w:r w:rsidR="00790451">
        <w:rPr>
          <w:rFonts w:cs="Arial"/>
          <w:color w:val="000000" w:themeColor="text1"/>
        </w:rPr>
        <w:t>were added while it was</w:t>
      </w:r>
      <w:r w:rsidR="00AC7CDF">
        <w:rPr>
          <w:rFonts w:cs="Arial"/>
          <w:color w:val="000000" w:themeColor="text1"/>
        </w:rPr>
        <w:t xml:space="preserve"> hanging in place</w:t>
      </w:r>
      <w:r w:rsidR="00EF660B">
        <w:rPr>
          <w:rFonts w:cs="Arial"/>
          <w:color w:val="000000" w:themeColor="text1"/>
        </w:rPr>
        <w:t xml:space="preserve">. </w:t>
      </w:r>
      <w:r w:rsidR="00AC7CDF">
        <w:rPr>
          <w:rFonts w:cs="Arial"/>
          <w:color w:val="000000" w:themeColor="text1"/>
        </w:rPr>
        <w:t>No additional framing was needed to keep it together</w:t>
      </w:r>
      <w:r w:rsidR="008A1E12">
        <w:rPr>
          <w:rFonts w:cs="Arial"/>
          <w:color w:val="000000" w:themeColor="text1"/>
        </w:rPr>
        <w:t xml:space="preserve"> and </w:t>
      </w:r>
      <w:r w:rsidR="00542C5A">
        <w:rPr>
          <w:rFonts w:cs="Arial"/>
          <w:color w:val="000000" w:themeColor="text1"/>
        </w:rPr>
        <w:t xml:space="preserve">hanging </w:t>
      </w:r>
      <w:r w:rsidR="008A1E12">
        <w:rPr>
          <w:rFonts w:cs="Arial"/>
          <w:color w:val="000000" w:themeColor="text1"/>
        </w:rPr>
        <w:t>vertically.</w:t>
      </w:r>
    </w:p>
    <w:p w14:paraId="45502EC2" w14:textId="0A3C3CEB" w:rsidR="009E5E46" w:rsidRDefault="009E5E46" w:rsidP="005C7216">
      <w:pPr>
        <w:pStyle w:val="BodyTex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lastRenderedPageBreak/>
        <w:t xml:space="preserve">Hunt selected </w:t>
      </w:r>
      <w:r w:rsidR="00B61DF4">
        <w:rPr>
          <w:rFonts w:cs="Arial"/>
          <w:color w:val="000000" w:themeColor="text1"/>
        </w:rPr>
        <w:t xml:space="preserve">Ceilume’s </w:t>
      </w:r>
      <w:r>
        <w:rPr>
          <w:rFonts w:cs="Arial"/>
          <w:color w:val="000000" w:themeColor="text1"/>
        </w:rPr>
        <w:t>Convex pattern, a deeply three</w:t>
      </w:r>
      <w:r w:rsidR="005F3530"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>dimensional panel shaped like a broadly truncated pyramid that protrudes about two inches out of the grid plane</w:t>
      </w:r>
      <w:r w:rsidR="00EF660B">
        <w:rPr>
          <w:rFonts w:cs="Arial"/>
          <w:color w:val="000000" w:themeColor="text1"/>
        </w:rPr>
        <w:t xml:space="preserve">. </w:t>
      </w:r>
      <w:r>
        <w:rPr>
          <w:rFonts w:cs="Arial"/>
          <w:color w:val="000000" w:themeColor="text1"/>
        </w:rPr>
        <w:t>For added visual interest, they installed</w:t>
      </w:r>
      <w:r w:rsidR="005F3530">
        <w:rPr>
          <w:rFonts w:cs="Arial"/>
          <w:color w:val="000000" w:themeColor="text1"/>
        </w:rPr>
        <w:t xml:space="preserve"> </w:t>
      </w:r>
      <w:r w:rsidR="00EB45B8">
        <w:rPr>
          <w:rFonts w:cs="Arial"/>
          <w:color w:val="000000" w:themeColor="text1"/>
        </w:rPr>
        <w:t xml:space="preserve">half the </w:t>
      </w:r>
      <w:r w:rsidR="005F3530">
        <w:rPr>
          <w:rFonts w:cs="Arial"/>
          <w:color w:val="000000" w:themeColor="text1"/>
        </w:rPr>
        <w:t xml:space="preserve">panels protruding towards the audience and </w:t>
      </w:r>
      <w:r w:rsidR="00EB45B8">
        <w:rPr>
          <w:rFonts w:cs="Arial"/>
          <w:color w:val="000000" w:themeColor="text1"/>
        </w:rPr>
        <w:t>alternating panels</w:t>
      </w:r>
      <w:r w:rsidR="005F3530">
        <w:rPr>
          <w:rFonts w:cs="Arial"/>
          <w:color w:val="000000" w:themeColor="text1"/>
        </w:rPr>
        <w:t xml:space="preserve"> inverted, pointing away from the congregation.</w:t>
      </w:r>
      <w:r w:rsidR="00104819" w:rsidRPr="00104819">
        <w:rPr>
          <w:rFonts w:cs="Arial"/>
          <w:color w:val="000000" w:themeColor="text1"/>
        </w:rPr>
        <w:t xml:space="preserve"> </w:t>
      </w:r>
      <w:r w:rsidR="00104819">
        <w:rPr>
          <w:rFonts w:cs="Arial"/>
          <w:color w:val="000000" w:themeColor="text1"/>
        </w:rPr>
        <w:t>The 24 inch x 24 inch ceiling panels fit into the vertical grid just as they would in a horizontal ceiling application.</w:t>
      </w:r>
    </w:p>
    <w:p w14:paraId="46182275" w14:textId="0AC7C6C3" w:rsidR="00857085" w:rsidRDefault="00857085" w:rsidP="00857085">
      <w:pPr>
        <w:pStyle w:val="BodyTex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The wall was divided into five sections, with the largest one at the center, 14 feet wide by 18 feet tall</w:t>
      </w:r>
      <w:r w:rsidR="00EF660B">
        <w:rPr>
          <w:rFonts w:cs="Arial"/>
          <w:color w:val="000000" w:themeColor="text1"/>
        </w:rPr>
        <w:t xml:space="preserve">. </w:t>
      </w:r>
      <w:r>
        <w:rPr>
          <w:rFonts w:cs="Arial"/>
          <w:color w:val="000000" w:themeColor="text1"/>
        </w:rPr>
        <w:t>Each section was populated with panels to form triangular peaks that suggest cathedral arches. The section</w:t>
      </w:r>
      <w:r w:rsidR="005106C5">
        <w:rPr>
          <w:rFonts w:cs="Arial"/>
          <w:color w:val="000000" w:themeColor="text1"/>
        </w:rPr>
        <w:t>s</w:t>
      </w:r>
      <w:r>
        <w:rPr>
          <w:rFonts w:cs="Arial"/>
          <w:color w:val="000000" w:themeColor="text1"/>
        </w:rPr>
        <w:t xml:space="preserve"> were separated by black </w:t>
      </w:r>
      <w:r w:rsidR="005106C5">
        <w:rPr>
          <w:rFonts w:cs="Arial"/>
          <w:color w:val="000000" w:themeColor="text1"/>
        </w:rPr>
        <w:t>columns two feet wide</w:t>
      </w:r>
      <w:r w:rsidR="009B216E">
        <w:rPr>
          <w:rFonts w:cs="Arial"/>
          <w:color w:val="000000" w:themeColor="text1"/>
        </w:rPr>
        <w:t xml:space="preserve"> that had been built for a previous design</w:t>
      </w:r>
      <w:r w:rsidR="005106C5">
        <w:rPr>
          <w:rFonts w:cs="Arial"/>
          <w:color w:val="000000" w:themeColor="text1"/>
        </w:rPr>
        <w:t>.</w:t>
      </w:r>
    </w:p>
    <w:p w14:paraId="73540530" w14:textId="0059A25F" w:rsidR="00F5639A" w:rsidRDefault="00F5639A" w:rsidP="00104819">
      <w:pPr>
        <w:pStyle w:val="Deck"/>
      </w:pPr>
      <w:r>
        <w:t>L</w:t>
      </w:r>
      <w:r w:rsidR="00104819">
        <w:t>ighting</w:t>
      </w:r>
    </w:p>
    <w:p w14:paraId="730A0994" w14:textId="440B251C" w:rsidR="00391D57" w:rsidRDefault="00CB2F27" w:rsidP="005106C5">
      <w:pPr>
        <w:pStyle w:val="BodyText"/>
      </w:pPr>
      <w:r>
        <w:t>Lights</w:t>
      </w:r>
      <w:r w:rsidR="00104819">
        <w:t>,</w:t>
      </w:r>
      <w:r>
        <w:t xml:space="preserve"> placed at the back wall of the stage,</w:t>
      </w:r>
      <w:r w:rsidRPr="00CB2F27">
        <w:t xml:space="preserve"> </w:t>
      </w:r>
      <w:r w:rsidR="00733B37">
        <w:t xml:space="preserve">included </w:t>
      </w:r>
      <w:r>
        <w:t xml:space="preserve">25 of </w:t>
      </w:r>
      <w:r>
        <w:rPr>
          <w:rFonts w:cs="Arial"/>
          <w:color w:val="000000" w:themeColor="text1"/>
        </w:rPr>
        <w:t>Blizzard Lighting’s Hotbox EXAs.</w:t>
      </w:r>
      <w:r>
        <w:t xml:space="preserve"> </w:t>
      </w:r>
      <w:r w:rsidR="005106C5">
        <w:t xml:space="preserve">The luminous wall </w:t>
      </w:r>
      <w:r w:rsidR="00542C5A">
        <w:t>hung</w:t>
      </w:r>
      <w:r w:rsidR="005106C5">
        <w:t xml:space="preserve"> about </w:t>
      </w:r>
      <w:r>
        <w:t xml:space="preserve">12 </w:t>
      </w:r>
      <w:r w:rsidR="005106C5">
        <w:t xml:space="preserve">inches </w:t>
      </w:r>
      <w:r>
        <w:t>in front of the lights.</w:t>
      </w:r>
      <w:r w:rsidR="005106C5">
        <w:t xml:space="preserve"> Even at that short distance, the translucent panels provide smooth diffusion of the light</w:t>
      </w:r>
      <w:r w:rsidR="00EF660B">
        <w:t xml:space="preserve">. </w:t>
      </w:r>
    </w:p>
    <w:p w14:paraId="28175B11" w14:textId="26083FF7" w:rsidR="005106C5" w:rsidRDefault="00EB45B8" w:rsidP="00EB45B8">
      <w:pPr>
        <w:pStyle w:val="BodyText"/>
      </w:pPr>
      <w:r>
        <w:t xml:space="preserve">Backlit, </w:t>
      </w:r>
      <w:bookmarkStart w:id="10" w:name="OLE_LINK13"/>
      <w:bookmarkStart w:id="11" w:name="OLE_LINK14"/>
      <w:r>
        <w:t>the faceted panels have a gemlike appearance, and the wall bec</w:t>
      </w:r>
      <w:r w:rsidR="005106C5">
        <w:t>o</w:t>
      </w:r>
      <w:r>
        <w:t>me</w:t>
      </w:r>
      <w:r w:rsidR="005106C5">
        <w:t>s</w:t>
      </w:r>
      <w:r>
        <w:t xml:space="preserve"> a glowing array of different-colored planes</w:t>
      </w:r>
      <w:r w:rsidR="00EF660B">
        <w:t xml:space="preserve">. </w:t>
      </w:r>
      <w:bookmarkEnd w:id="10"/>
      <w:bookmarkEnd w:id="11"/>
      <w:r w:rsidR="00AE3667">
        <w:t xml:space="preserve">On most set designs, </w:t>
      </w:r>
      <w:r w:rsidR="00BA02EB">
        <w:rPr>
          <w:rFonts w:cs="Arial"/>
          <w:color w:val="000000" w:themeColor="text1"/>
        </w:rPr>
        <w:t xml:space="preserve">“we’re concerned with how </w:t>
      </w:r>
      <w:r w:rsidR="00AE3667">
        <w:rPr>
          <w:rFonts w:cs="Arial"/>
          <w:color w:val="000000" w:themeColor="text1"/>
        </w:rPr>
        <w:t>to</w:t>
      </w:r>
      <w:r w:rsidR="00BA02EB">
        <w:rPr>
          <w:rFonts w:cs="Arial"/>
          <w:color w:val="000000" w:themeColor="text1"/>
        </w:rPr>
        <w:t xml:space="preserve"> get light to shine from the back side,” explains Hunt, “and those tiles worked perfectly. The way that they interacted with different colors of light</w:t>
      </w:r>
      <w:r w:rsidR="00391D57">
        <w:rPr>
          <w:rFonts w:cs="Arial"/>
          <w:color w:val="000000" w:themeColor="text1"/>
        </w:rPr>
        <w:t xml:space="preserve"> </w:t>
      </w:r>
      <w:r w:rsidR="00BA02EB">
        <w:rPr>
          <w:rFonts w:cs="Arial"/>
          <w:color w:val="000000" w:themeColor="text1"/>
        </w:rPr>
        <w:t>on the whole tile</w:t>
      </w:r>
      <w:r w:rsidR="00391D57">
        <w:rPr>
          <w:rFonts w:cs="Arial"/>
          <w:color w:val="000000" w:themeColor="text1"/>
        </w:rPr>
        <w:t xml:space="preserve"> </w:t>
      </w:r>
      <w:r w:rsidR="00BA02EB">
        <w:rPr>
          <w:rFonts w:cs="Arial"/>
          <w:color w:val="000000" w:themeColor="text1"/>
        </w:rPr>
        <w:t>worked really well.”</w:t>
      </w:r>
      <w:r w:rsidR="00AB719C" w:rsidRPr="00AB719C">
        <w:t xml:space="preserve"> </w:t>
      </w:r>
    </w:p>
    <w:p w14:paraId="0CDB6E8F" w14:textId="092C6CED" w:rsidR="00AB719C" w:rsidRDefault="00EB45B8" w:rsidP="00EB45B8">
      <w:pPr>
        <w:pStyle w:val="BodyText"/>
        <w:rPr>
          <w:rFonts w:cs="Arial"/>
          <w:color w:val="000000" w:themeColor="text1"/>
        </w:rPr>
      </w:pPr>
      <w:r>
        <w:t>Th</w:t>
      </w:r>
      <w:r w:rsidR="00790451">
        <w:t>e</w:t>
      </w:r>
      <w:r>
        <w:t xml:space="preserve"> lighting system</w:t>
      </w:r>
      <w:r w:rsidR="00790451">
        <w:t xml:space="preserve"> is controlled by</w:t>
      </w:r>
      <w:r>
        <w:t xml:space="preserve"> DMX controllers, </w:t>
      </w:r>
      <w:r w:rsidR="00790451">
        <w:t xml:space="preserve">which </w:t>
      </w:r>
      <w:r>
        <w:t xml:space="preserve">can </w:t>
      </w:r>
      <w:r w:rsidR="00AB719C">
        <w:t>select</w:t>
      </w:r>
      <w:r>
        <w:t xml:space="preserve"> the colors of </w:t>
      </w:r>
      <w:r w:rsidR="00396BCA">
        <w:t xml:space="preserve">the </w:t>
      </w:r>
      <w:r>
        <w:t xml:space="preserve">LEDS, and </w:t>
      </w:r>
      <w:r w:rsidR="00396BCA">
        <w:t xml:space="preserve">can be </w:t>
      </w:r>
      <w:r w:rsidR="00790451">
        <w:t>pre</w:t>
      </w:r>
      <w:r w:rsidR="00BA02EB">
        <w:t>-</w:t>
      </w:r>
      <w:r w:rsidR="00790451">
        <w:t>program</w:t>
      </w:r>
      <w:r w:rsidR="00503B68">
        <w:t>m</w:t>
      </w:r>
      <w:r w:rsidR="00F5639A">
        <w:t>ed with</w:t>
      </w:r>
      <w:r w:rsidR="00790451">
        <w:t xml:space="preserve"> complete lighting set-ups that can be changed on cue</w:t>
      </w:r>
      <w:r w:rsidR="00EF660B">
        <w:t xml:space="preserve">. </w:t>
      </w:r>
      <w:r w:rsidR="00396BCA">
        <w:t>DMX can even synchronize the lights to the music, so they</w:t>
      </w:r>
      <w:r w:rsidR="00BA02EB">
        <w:t xml:space="preserve"> pulse like a disco light system</w:t>
      </w:r>
      <w:r w:rsidR="00F5639A">
        <w:t>,</w:t>
      </w:r>
      <w:r w:rsidR="00EF660B">
        <w:t xml:space="preserve"> </w:t>
      </w:r>
      <w:r w:rsidR="00396BCA">
        <w:t xml:space="preserve">but </w:t>
      </w:r>
      <w:r w:rsidR="00BA02EB">
        <w:t>Blue Ridge’s lighting was mostly changed</w:t>
      </w:r>
      <w:r w:rsidR="00F5639A">
        <w:t xml:space="preserve"> just</w:t>
      </w:r>
      <w:r w:rsidR="00BA02EB">
        <w:t xml:space="preserve"> a few times during a service</w:t>
      </w:r>
      <w:r w:rsidR="00AB719C">
        <w:t>,</w:t>
      </w:r>
      <w:r w:rsidR="00F5639A">
        <w:t xml:space="preserve"> typically</w:t>
      </w:r>
      <w:r w:rsidR="00BA02EB">
        <w:t xml:space="preserve"> through slow fades at the end</w:t>
      </w:r>
      <w:r w:rsidR="00AE3667">
        <w:t>s</w:t>
      </w:r>
      <w:r w:rsidR="00BA02EB">
        <w:t xml:space="preserve"> of song</w:t>
      </w:r>
      <w:r w:rsidR="00AE3667">
        <w:t>s</w:t>
      </w:r>
      <w:r w:rsidR="00EF660B">
        <w:t xml:space="preserve">. </w:t>
      </w:r>
      <w:r w:rsidR="00AB719C">
        <w:rPr>
          <w:rFonts w:cs="Arial"/>
          <w:color w:val="000000" w:themeColor="text1"/>
        </w:rPr>
        <w:t>They also threw some front lighting on the wall occasionally.</w:t>
      </w:r>
      <w:r w:rsidR="00F5639A">
        <w:rPr>
          <w:rFonts w:cs="Arial"/>
          <w:color w:val="000000" w:themeColor="text1"/>
        </w:rPr>
        <w:t xml:space="preserve"> </w:t>
      </w:r>
      <w:r w:rsidR="00396BCA">
        <w:rPr>
          <w:rFonts w:cs="Arial"/>
          <w:color w:val="000000" w:themeColor="text1"/>
        </w:rPr>
        <w:t>Alt</w:t>
      </w:r>
      <w:r w:rsidR="00F5639A">
        <w:rPr>
          <w:rFonts w:cs="Arial"/>
          <w:color w:val="000000" w:themeColor="text1"/>
        </w:rPr>
        <w:t>hough it effectively enhanced worship, it was “not a super flashy light show,”</w:t>
      </w:r>
      <w:r w:rsidR="00F5639A" w:rsidRPr="00F5639A">
        <w:rPr>
          <w:rFonts w:cs="Arial"/>
          <w:color w:val="000000" w:themeColor="text1"/>
        </w:rPr>
        <w:t xml:space="preserve"> </w:t>
      </w:r>
      <w:r w:rsidR="00F5639A">
        <w:rPr>
          <w:rFonts w:cs="Arial"/>
          <w:color w:val="000000" w:themeColor="text1"/>
        </w:rPr>
        <w:t>says Hunt</w:t>
      </w:r>
      <w:r w:rsidR="00C17F8D">
        <w:rPr>
          <w:rFonts w:cs="Arial"/>
          <w:color w:val="000000" w:themeColor="text1"/>
        </w:rPr>
        <w:t xml:space="preserve">. </w:t>
      </w:r>
    </w:p>
    <w:p w14:paraId="4B0EE2E3" w14:textId="257743AB" w:rsidR="00057455" w:rsidRDefault="006919D8" w:rsidP="005C7216">
      <w:pPr>
        <w:pStyle w:val="BodyText"/>
      </w:pPr>
      <w:r>
        <w:t xml:space="preserve">In </w:t>
      </w:r>
      <w:r w:rsidR="00396BCA">
        <w:t>a typical, horizontal</w:t>
      </w:r>
      <w:r w:rsidR="002337B1">
        <w:t xml:space="preserve"> </w:t>
      </w:r>
      <w:r w:rsidR="00EB45B8">
        <w:t xml:space="preserve">suspended </w:t>
      </w:r>
      <w:r>
        <w:t xml:space="preserve">T-bar </w:t>
      </w:r>
      <w:r w:rsidR="002337B1">
        <w:t xml:space="preserve">grid ceiling, the panels are kept </w:t>
      </w:r>
      <w:r w:rsidR="00396BCA">
        <w:t xml:space="preserve">in place </w:t>
      </w:r>
      <w:r w:rsidR="002337B1">
        <w:t>by gravity</w:t>
      </w:r>
      <w:r w:rsidR="00EF660B">
        <w:t xml:space="preserve">. </w:t>
      </w:r>
      <w:r w:rsidR="002337B1">
        <w:t xml:space="preserve">With the grid </w:t>
      </w:r>
      <w:r w:rsidR="007A4596">
        <w:t>rotated</w:t>
      </w:r>
      <w:r w:rsidR="002337B1">
        <w:t xml:space="preserve"> vertically, something needed to be </w:t>
      </w:r>
      <w:r w:rsidR="00396BCA">
        <w:t xml:space="preserve">added </w:t>
      </w:r>
      <w:r w:rsidR="002337B1">
        <w:t>to hold the panels</w:t>
      </w:r>
      <w:r w:rsidR="00F36E18">
        <w:t xml:space="preserve"> in position</w:t>
      </w:r>
      <w:r w:rsidR="00EF660B">
        <w:t xml:space="preserve">. </w:t>
      </w:r>
      <w:r w:rsidR="002337B1">
        <w:t>The design team came up with a clever solution involving 1-inch binder clips</w:t>
      </w:r>
      <w:r w:rsidR="00EF660B">
        <w:t xml:space="preserve">. </w:t>
      </w:r>
      <w:r w:rsidR="002337B1">
        <w:t xml:space="preserve">They placed </w:t>
      </w:r>
      <w:r w:rsidR="007A4596">
        <w:t>a</w:t>
      </w:r>
      <w:r w:rsidR="002337B1">
        <w:t xml:space="preserve"> panel</w:t>
      </w:r>
      <w:r w:rsidR="007A4596">
        <w:t xml:space="preserve"> in the grid, then</w:t>
      </w:r>
      <w:r w:rsidR="002337B1">
        <w:t xml:space="preserve"> </w:t>
      </w:r>
      <w:bookmarkStart w:id="12" w:name="OLE_LINK58"/>
      <w:bookmarkStart w:id="13" w:name="OLE_LINK59"/>
      <w:r w:rsidR="002337B1">
        <w:t>clamped a binder-clip onto the center fin of the T</w:t>
      </w:r>
      <w:r w:rsidR="00CA4D7C">
        <w:t>ee</w:t>
      </w:r>
      <w:r w:rsidR="00FA6BBC">
        <w:t xml:space="preserve"> on the back</w:t>
      </w:r>
      <w:r w:rsidR="005106C5">
        <w:t xml:space="preserve"> </w:t>
      </w:r>
      <w:r w:rsidR="00FA6BBC">
        <w:t xml:space="preserve">side of the </w:t>
      </w:r>
      <w:r w:rsidR="005106C5">
        <w:t>frame</w:t>
      </w:r>
      <w:r w:rsidR="002337B1">
        <w:t>, and pushed the clip</w:t>
      </w:r>
      <w:r w:rsidR="00FA6BBC">
        <w:t>’</w:t>
      </w:r>
      <w:r w:rsidR="002337B1">
        <w:t>s wire handle</w:t>
      </w:r>
      <w:r w:rsidR="00CA4D7C">
        <w:t>s</w:t>
      </w:r>
      <w:r w:rsidR="002337B1">
        <w:t xml:space="preserve"> forward so </w:t>
      </w:r>
      <w:r w:rsidR="006C066D">
        <w:t xml:space="preserve">they </w:t>
      </w:r>
      <w:r w:rsidR="002337B1">
        <w:t>pressed against the flange of the ceiling panel</w:t>
      </w:r>
      <w:r w:rsidR="00EF660B">
        <w:t xml:space="preserve">. </w:t>
      </w:r>
      <w:bookmarkEnd w:id="12"/>
      <w:bookmarkEnd w:id="13"/>
      <w:r w:rsidR="002337B1">
        <w:t>The panels are lightweight, and the</w:t>
      </w:r>
      <w:r w:rsidR="00FA6BBC">
        <w:t xml:space="preserve"> pressure of the</w:t>
      </w:r>
      <w:r w:rsidR="002337B1">
        <w:t xml:space="preserve"> little clip</w:t>
      </w:r>
      <w:r w:rsidR="006C066D">
        <w:t>-</w:t>
      </w:r>
      <w:r w:rsidR="00FA6BBC">
        <w:t>handle</w:t>
      </w:r>
      <w:r w:rsidR="002337B1">
        <w:t>s w</w:t>
      </w:r>
      <w:r w:rsidR="00FA6BBC">
        <w:t>as</w:t>
      </w:r>
      <w:r w:rsidR="002337B1">
        <w:t xml:space="preserve"> strong enough to hold them. (The</w:t>
      </w:r>
      <w:r w:rsidR="00FA6BBC">
        <w:t xml:space="preserve"> team</w:t>
      </w:r>
      <w:r w:rsidR="002337B1">
        <w:t xml:space="preserve"> w</w:t>
      </w:r>
      <w:r w:rsidR="00EB45B8">
        <w:t>as</w:t>
      </w:r>
      <w:r w:rsidR="002337B1">
        <w:t xml:space="preserve"> unaware </w:t>
      </w:r>
      <w:r w:rsidR="00EB45B8">
        <w:t>that</w:t>
      </w:r>
      <w:r w:rsidR="002337B1">
        <w:t xml:space="preserve"> special hold-down clips </w:t>
      </w:r>
      <w:r w:rsidR="00CA4D7C">
        <w:t>from</w:t>
      </w:r>
      <w:r w:rsidR="00FA6BBC">
        <w:t xml:space="preserve"> Ceilume</w:t>
      </w:r>
      <w:r w:rsidR="007A4596">
        <w:t>, usually used</w:t>
      </w:r>
      <w:r w:rsidR="00FA6BBC">
        <w:t xml:space="preserve"> </w:t>
      </w:r>
      <w:r w:rsidR="002337B1">
        <w:t>to re</w:t>
      </w:r>
      <w:r w:rsidR="007A4596">
        <w:t>s</w:t>
      </w:r>
      <w:r w:rsidR="002337B1">
        <w:t>t</w:t>
      </w:r>
      <w:r w:rsidR="007A4596">
        <w:t>r</w:t>
      </w:r>
      <w:r w:rsidR="002337B1">
        <w:t xml:space="preserve">ain </w:t>
      </w:r>
      <w:r w:rsidR="00541936">
        <w:t xml:space="preserve">panels in </w:t>
      </w:r>
      <w:r w:rsidR="007A4596">
        <w:t>rooms</w:t>
      </w:r>
      <w:r w:rsidR="00541936">
        <w:t xml:space="preserve"> where there may be wind </w:t>
      </w:r>
      <w:r w:rsidR="00FA6BBC">
        <w:t>up</w:t>
      </w:r>
      <w:r w:rsidR="00541936">
        <w:t>lift</w:t>
      </w:r>
      <w:r w:rsidR="00CA4D7C">
        <w:t>, could also have worked</w:t>
      </w:r>
      <w:r w:rsidR="00541936">
        <w:t>.)</w:t>
      </w:r>
    </w:p>
    <w:p w14:paraId="2838AE37" w14:textId="1721E0FC" w:rsidR="00057455" w:rsidRDefault="00057455" w:rsidP="00057455">
      <w:pPr>
        <w:pStyle w:val="Deck"/>
      </w:pPr>
      <w:r>
        <w:t>A Portable Luminous Wall</w:t>
      </w:r>
    </w:p>
    <w:p w14:paraId="1AD65536" w14:textId="38135DCA" w:rsidR="003E50C5" w:rsidRDefault="007A4596" w:rsidP="005C7216">
      <w:pPr>
        <w:pStyle w:val="BodyText"/>
      </w:pPr>
      <w:r>
        <w:t>Blue Ridge Community</w:t>
      </w:r>
      <w:r w:rsidR="00EB45B8">
        <w:t xml:space="preserve"> </w:t>
      </w:r>
      <w:r>
        <w:t>C</w:t>
      </w:r>
      <w:r w:rsidR="00EB45B8">
        <w:t>hurch ha</w:t>
      </w:r>
      <w:r w:rsidR="00AE3667">
        <w:t>s</w:t>
      </w:r>
      <w:r w:rsidR="00EB45B8">
        <w:t xml:space="preserve"> a second campus that </w:t>
      </w:r>
      <w:r w:rsidR="00CA4D7C">
        <w:t>me</w:t>
      </w:r>
      <w:r w:rsidR="00AE3667">
        <w:t>e</w:t>
      </w:r>
      <w:r w:rsidR="00CA4D7C">
        <w:t>t</w:t>
      </w:r>
      <w:r w:rsidR="00AE3667">
        <w:t>s</w:t>
      </w:r>
      <w:r w:rsidR="00CA4D7C">
        <w:t xml:space="preserve"> in</w:t>
      </w:r>
      <w:r w:rsidR="00EB45B8">
        <w:t xml:space="preserve"> a school </w:t>
      </w:r>
      <w:r>
        <w:t>gymnas</w:t>
      </w:r>
      <w:r w:rsidR="00EB45B8">
        <w:t>ium</w:t>
      </w:r>
      <w:r w:rsidR="00EF660B">
        <w:t xml:space="preserve">. </w:t>
      </w:r>
      <w:r w:rsidR="00EB45B8">
        <w:t>To maintain cont</w:t>
      </w:r>
      <w:r w:rsidR="009D5429">
        <w:t>i</w:t>
      </w:r>
      <w:r w:rsidR="00EB45B8">
        <w:t xml:space="preserve">nuity between the two locations, they built a smaller, </w:t>
      </w:r>
      <w:r>
        <w:t>modular</w:t>
      </w:r>
      <w:r w:rsidR="00EB45B8">
        <w:t xml:space="preserve"> version of the </w:t>
      </w:r>
      <w:r>
        <w:t xml:space="preserve">luminous </w:t>
      </w:r>
      <w:r w:rsidR="00EB45B8">
        <w:t>wall</w:t>
      </w:r>
      <w:r>
        <w:t xml:space="preserve"> </w:t>
      </w:r>
      <w:bookmarkStart w:id="14" w:name="OLE_LINK11"/>
      <w:bookmarkStart w:id="15" w:name="OLE_LINK12"/>
      <w:r>
        <w:t xml:space="preserve">that could be </w:t>
      </w:r>
      <w:r w:rsidR="006919D8">
        <w:t xml:space="preserve">easily </w:t>
      </w:r>
      <w:r>
        <w:t xml:space="preserve">set up for </w:t>
      </w:r>
      <w:r w:rsidR="006919D8">
        <w:t>Sundays</w:t>
      </w:r>
      <w:r>
        <w:t xml:space="preserve"> and then stored out of the way the rest of the week</w:t>
      </w:r>
      <w:bookmarkEnd w:id="14"/>
      <w:bookmarkEnd w:id="15"/>
      <w:r w:rsidR="00EF660B">
        <w:t xml:space="preserve">. </w:t>
      </w:r>
      <w:r w:rsidR="00EB45B8">
        <w:t xml:space="preserve">It was composed of </w:t>
      </w:r>
      <w:r>
        <w:t>six</w:t>
      </w:r>
      <w:r w:rsidR="009D5429">
        <w:t xml:space="preserve"> </w:t>
      </w:r>
      <w:r>
        <w:t>freestanding</w:t>
      </w:r>
      <w:r w:rsidR="00760657">
        <w:t xml:space="preserve"> T-bar grid</w:t>
      </w:r>
      <w:r w:rsidR="00EB45B8">
        <w:t xml:space="preserve"> frames</w:t>
      </w:r>
      <w:r w:rsidR="006919D8">
        <w:t>,</w:t>
      </w:r>
      <w:r w:rsidR="00EB45B8">
        <w:t xml:space="preserve"> </w:t>
      </w:r>
      <w:r w:rsidR="006919D8">
        <w:t xml:space="preserve">each two feet wide by eight feet high, </w:t>
      </w:r>
      <w:r w:rsidR="00135764">
        <w:t xml:space="preserve">containing </w:t>
      </w:r>
      <w:r w:rsidR="006919D8">
        <w:t>translucent panels. The</w:t>
      </w:r>
      <w:r w:rsidR="00135764">
        <w:t xml:space="preserve"> frames</w:t>
      </w:r>
      <w:r w:rsidR="00EB45B8">
        <w:t xml:space="preserve"> could be </w:t>
      </w:r>
      <w:r w:rsidR="009D5429">
        <w:t xml:space="preserve">lined up </w:t>
      </w:r>
      <w:r w:rsidR="006919D8">
        <w:t>to form a continuous wall, or separated into individual columns of light</w:t>
      </w:r>
      <w:r w:rsidR="008E3D59">
        <w:t>. The</w:t>
      </w:r>
      <w:r>
        <w:t xml:space="preserve"> verticals </w:t>
      </w:r>
      <w:r w:rsidR="00D969E6">
        <w:t>T</w:t>
      </w:r>
      <w:r w:rsidR="00135764">
        <w:t xml:space="preserve">ees </w:t>
      </w:r>
      <w:r>
        <w:t xml:space="preserve">were cut with an extra </w:t>
      </w:r>
      <w:r w:rsidR="00F36E18">
        <w:t>six</w:t>
      </w:r>
      <w:r>
        <w:t xml:space="preserve"> inches on the bottom to act as legs</w:t>
      </w:r>
      <w:r w:rsidR="00EF660B">
        <w:t xml:space="preserve">. </w:t>
      </w:r>
      <w:r>
        <w:t>The frames</w:t>
      </w:r>
      <w:r w:rsidR="008E3D59">
        <w:t xml:space="preserve"> </w:t>
      </w:r>
      <w:r w:rsidR="00135764">
        <w:t xml:space="preserve">were </w:t>
      </w:r>
      <w:r w:rsidR="008E3D59">
        <w:t>stood on end</w:t>
      </w:r>
      <w:r w:rsidR="00EB45B8">
        <w:t xml:space="preserve"> and </w:t>
      </w:r>
      <w:r w:rsidR="006919D8">
        <w:t xml:space="preserve">then </w:t>
      </w:r>
      <w:r w:rsidR="00EB45B8">
        <w:t xml:space="preserve">leaned back </w:t>
      </w:r>
      <w:r w:rsidR="00135764">
        <w:t xml:space="preserve">against </w:t>
      </w:r>
      <w:r w:rsidR="005106C5">
        <w:t>a</w:t>
      </w:r>
      <w:r w:rsidR="00EB45B8">
        <w:t xml:space="preserve"> wall, with lights located in the wedge of space behind the frame</w:t>
      </w:r>
      <w:r w:rsidR="00135764">
        <w:t>s</w:t>
      </w:r>
      <w:r w:rsidR="00EF660B">
        <w:t xml:space="preserve">. </w:t>
      </w:r>
    </w:p>
    <w:p w14:paraId="733AAEFD" w14:textId="2ECCAE62" w:rsidR="009D5429" w:rsidRDefault="008B1B3E" w:rsidP="005C7216">
      <w:pPr>
        <w:pStyle w:val="BodyTex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lastRenderedPageBreak/>
        <w:t>Although the tiles are lightweight and fairly flexible, they are extremely strong. “</w:t>
      </w:r>
      <w:r w:rsidR="009D5429">
        <w:rPr>
          <w:rFonts w:cs="Arial"/>
          <w:color w:val="000000" w:themeColor="text1"/>
        </w:rPr>
        <w:t>Without the tile</w:t>
      </w:r>
      <w:r w:rsidR="007A4596">
        <w:rPr>
          <w:rFonts w:cs="Arial"/>
          <w:color w:val="000000" w:themeColor="text1"/>
        </w:rPr>
        <w:t>s</w:t>
      </w:r>
      <w:r w:rsidR="009D5429">
        <w:rPr>
          <w:rFonts w:cs="Arial"/>
          <w:color w:val="000000" w:themeColor="text1"/>
        </w:rPr>
        <w:t>,</w:t>
      </w:r>
      <w:r>
        <w:rPr>
          <w:rFonts w:cs="Arial"/>
          <w:color w:val="000000" w:themeColor="text1"/>
        </w:rPr>
        <w:t>” recalls Hunt,</w:t>
      </w:r>
      <w:r w:rsidR="009D5429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“</w:t>
      </w:r>
      <w:r w:rsidR="009D5429">
        <w:rPr>
          <w:rFonts w:cs="Arial"/>
          <w:color w:val="000000" w:themeColor="text1"/>
        </w:rPr>
        <w:t>the</w:t>
      </w:r>
      <w:r w:rsidR="00135764">
        <w:rPr>
          <w:rFonts w:cs="Arial"/>
          <w:color w:val="000000" w:themeColor="text1"/>
        </w:rPr>
        <w:t xml:space="preserve"> grid was</w:t>
      </w:r>
      <w:r w:rsidR="009D5429">
        <w:rPr>
          <w:rFonts w:cs="Arial"/>
          <w:color w:val="000000" w:themeColor="text1"/>
        </w:rPr>
        <w:t xml:space="preserve"> super flimsy</w:t>
      </w:r>
      <w:r w:rsidR="00EF660B">
        <w:rPr>
          <w:rFonts w:cs="Arial"/>
          <w:color w:val="000000" w:themeColor="text1"/>
        </w:rPr>
        <w:t xml:space="preserve">. </w:t>
      </w:r>
      <w:r w:rsidR="009D5429">
        <w:rPr>
          <w:rFonts w:cs="Arial"/>
          <w:color w:val="000000" w:themeColor="text1"/>
        </w:rPr>
        <w:t>After we added the tiles, they were rock solid.”</w:t>
      </w:r>
      <w:r w:rsidR="00135764">
        <w:rPr>
          <w:rFonts w:cs="Arial"/>
          <w:color w:val="000000" w:themeColor="text1"/>
        </w:rPr>
        <w:t xml:space="preserve">  </w:t>
      </w:r>
      <w:r>
        <w:rPr>
          <w:rFonts w:cs="Arial"/>
          <w:color w:val="000000" w:themeColor="text1"/>
        </w:rPr>
        <w:t xml:space="preserve">In the same way that the individual tiles nest closely (for efficient shipping), the </w:t>
      </w:r>
      <w:r w:rsidR="00CE2C17">
        <w:rPr>
          <w:rFonts w:cs="Arial"/>
          <w:color w:val="000000" w:themeColor="text1"/>
        </w:rPr>
        <w:t xml:space="preserve">free-standing </w:t>
      </w:r>
      <w:r>
        <w:rPr>
          <w:rFonts w:cs="Arial"/>
          <w:color w:val="000000" w:themeColor="text1"/>
        </w:rPr>
        <w:t>frames could be stacked nested together</w:t>
      </w:r>
      <w:r w:rsidR="00CE2C17">
        <w:rPr>
          <w:rFonts w:cs="Arial"/>
          <w:color w:val="000000" w:themeColor="text1"/>
        </w:rPr>
        <w:t xml:space="preserve"> when not in use</w:t>
      </w:r>
      <w:r w:rsidR="00C17F8D">
        <w:rPr>
          <w:rFonts w:cs="Arial"/>
          <w:color w:val="000000" w:themeColor="text1"/>
        </w:rPr>
        <w:t xml:space="preserve">. </w:t>
      </w:r>
      <w:r w:rsidR="00D969E6">
        <w:rPr>
          <w:rFonts w:cs="Arial"/>
          <w:color w:val="000000" w:themeColor="text1"/>
        </w:rPr>
        <w:t>A</w:t>
      </w:r>
      <w:r w:rsidR="002A7618">
        <w:rPr>
          <w:rFonts w:cs="Arial"/>
          <w:color w:val="000000" w:themeColor="text1"/>
        </w:rPr>
        <w:t>f</w:t>
      </w:r>
      <w:r w:rsidR="00D969E6">
        <w:rPr>
          <w:rFonts w:cs="Arial"/>
          <w:color w:val="000000" w:themeColor="text1"/>
        </w:rPr>
        <w:t>t</w:t>
      </w:r>
      <w:r w:rsidR="002A7618">
        <w:rPr>
          <w:rFonts w:cs="Arial"/>
          <w:color w:val="000000" w:themeColor="text1"/>
        </w:rPr>
        <w:t>er</w:t>
      </w:r>
      <w:r w:rsidR="00D969E6">
        <w:rPr>
          <w:rFonts w:cs="Arial"/>
          <w:color w:val="000000" w:themeColor="text1"/>
        </w:rPr>
        <w:t xml:space="preserve"> </w:t>
      </w:r>
      <w:r w:rsidR="002A7618">
        <w:rPr>
          <w:rFonts w:cs="Arial"/>
          <w:color w:val="000000" w:themeColor="text1"/>
        </w:rPr>
        <w:t>Sunday worship</w:t>
      </w:r>
      <w:r w:rsidR="00D969E6">
        <w:rPr>
          <w:rFonts w:cs="Arial"/>
          <w:color w:val="000000" w:themeColor="text1"/>
        </w:rPr>
        <w:t>, the</w:t>
      </w:r>
      <w:r w:rsidR="00CE2C17">
        <w:rPr>
          <w:rFonts w:cs="Arial"/>
          <w:color w:val="000000" w:themeColor="text1"/>
        </w:rPr>
        <w:t>y</w:t>
      </w:r>
      <w:r w:rsidR="00D969E6">
        <w:rPr>
          <w:rFonts w:cs="Arial"/>
          <w:color w:val="000000" w:themeColor="text1"/>
        </w:rPr>
        <w:t xml:space="preserve"> </w:t>
      </w:r>
      <w:r w:rsidR="00CE2C17">
        <w:rPr>
          <w:rFonts w:cs="Arial"/>
          <w:color w:val="000000" w:themeColor="text1"/>
        </w:rPr>
        <w:t>were</w:t>
      </w:r>
      <w:r>
        <w:rPr>
          <w:rFonts w:cs="Arial"/>
          <w:color w:val="000000" w:themeColor="text1"/>
        </w:rPr>
        <w:t xml:space="preserve"> just picked up and tu</w:t>
      </w:r>
      <w:r w:rsidR="00D969E6">
        <w:rPr>
          <w:rFonts w:cs="Arial"/>
          <w:color w:val="000000" w:themeColor="text1"/>
        </w:rPr>
        <w:t xml:space="preserve">cked </w:t>
      </w:r>
      <w:r>
        <w:rPr>
          <w:rFonts w:cs="Arial"/>
          <w:color w:val="000000" w:themeColor="text1"/>
        </w:rPr>
        <w:t>away out of sight</w:t>
      </w:r>
      <w:r w:rsidR="002A7618">
        <w:rPr>
          <w:rFonts w:cs="Arial"/>
          <w:color w:val="000000" w:themeColor="text1"/>
        </w:rPr>
        <w:t xml:space="preserve"> backstage for the rest of the school-week.</w:t>
      </w:r>
    </w:p>
    <w:p w14:paraId="2C3F6910" w14:textId="2FBD3A4F" w:rsidR="008E3D59" w:rsidRDefault="00135764" w:rsidP="005C7216">
      <w:pPr>
        <w:pStyle w:val="BodyText"/>
      </w:pPr>
      <w:r>
        <w:rPr>
          <w:rFonts w:cs="Arial"/>
          <w:color w:val="000000" w:themeColor="text1"/>
        </w:rPr>
        <w:t>Wall installations at each campus</w:t>
      </w:r>
      <w:r w:rsidR="008E3D59">
        <w:rPr>
          <w:rFonts w:cs="Arial"/>
          <w:color w:val="000000" w:themeColor="text1"/>
        </w:rPr>
        <w:t xml:space="preserve"> were successful</w:t>
      </w:r>
      <w:r>
        <w:rPr>
          <w:rFonts w:cs="Arial"/>
          <w:color w:val="000000" w:themeColor="text1"/>
        </w:rPr>
        <w:t>ly</w:t>
      </w:r>
      <w:r w:rsidR="008E3D59">
        <w:rPr>
          <w:rFonts w:cs="Arial"/>
          <w:color w:val="000000" w:themeColor="text1"/>
        </w:rPr>
        <w:t xml:space="preserve"> used weekly for </w:t>
      </w:r>
      <w:r w:rsidR="00AB719C">
        <w:rPr>
          <w:rFonts w:cs="Arial"/>
          <w:color w:val="000000" w:themeColor="text1"/>
        </w:rPr>
        <w:t>about a year</w:t>
      </w:r>
      <w:r w:rsidR="00EF660B">
        <w:rPr>
          <w:rFonts w:cs="Arial"/>
          <w:color w:val="000000" w:themeColor="text1"/>
        </w:rPr>
        <w:t xml:space="preserve">. </w:t>
      </w:r>
      <w:r w:rsidR="006919D8">
        <w:rPr>
          <w:rFonts w:cs="Arial"/>
          <w:color w:val="000000" w:themeColor="text1"/>
        </w:rPr>
        <w:t xml:space="preserve">They were surprisingly </w:t>
      </w:r>
      <w:r w:rsidR="00AE3667">
        <w:rPr>
          <w:rFonts w:cs="Arial"/>
          <w:color w:val="000000" w:themeColor="text1"/>
        </w:rPr>
        <w:t>durable</w:t>
      </w:r>
      <w:r w:rsidR="006919D8">
        <w:rPr>
          <w:rFonts w:cs="Arial"/>
          <w:color w:val="000000" w:themeColor="text1"/>
        </w:rPr>
        <w:t xml:space="preserve">, even the portable </w:t>
      </w:r>
      <w:r w:rsidR="002A7618">
        <w:rPr>
          <w:rFonts w:cs="Arial"/>
          <w:color w:val="000000" w:themeColor="text1"/>
        </w:rPr>
        <w:t>wall</w:t>
      </w:r>
      <w:r w:rsidR="006919D8">
        <w:rPr>
          <w:rFonts w:cs="Arial"/>
          <w:color w:val="000000" w:themeColor="text1"/>
        </w:rPr>
        <w:t xml:space="preserve">, which Hunt </w:t>
      </w:r>
      <w:r w:rsidR="0011060D">
        <w:rPr>
          <w:rFonts w:cs="Arial"/>
          <w:color w:val="000000" w:themeColor="text1"/>
        </w:rPr>
        <w:t xml:space="preserve">had </w:t>
      </w:r>
      <w:r w:rsidR="006919D8">
        <w:rPr>
          <w:rFonts w:cs="Arial"/>
          <w:color w:val="000000" w:themeColor="text1"/>
        </w:rPr>
        <w:t xml:space="preserve">expected </w:t>
      </w:r>
      <w:r w:rsidR="0011060D">
        <w:rPr>
          <w:rFonts w:cs="Arial"/>
          <w:color w:val="000000" w:themeColor="text1"/>
        </w:rPr>
        <w:t>to</w:t>
      </w:r>
      <w:r w:rsidR="006919D8">
        <w:rPr>
          <w:rFonts w:cs="Arial"/>
          <w:color w:val="000000" w:themeColor="text1"/>
        </w:rPr>
        <w:t xml:space="preserve"> be destroyed</w:t>
      </w:r>
      <w:r w:rsidR="0011060D">
        <w:rPr>
          <w:rFonts w:cs="Arial"/>
          <w:color w:val="000000" w:themeColor="text1"/>
        </w:rPr>
        <w:t xml:space="preserve"> by repeated moving</w:t>
      </w:r>
      <w:r w:rsidR="00EF660B">
        <w:rPr>
          <w:rFonts w:cs="Arial"/>
          <w:color w:val="000000" w:themeColor="text1"/>
        </w:rPr>
        <w:t xml:space="preserve">. </w:t>
      </w:r>
      <w:r w:rsidR="006919D8">
        <w:rPr>
          <w:rFonts w:cs="Arial"/>
          <w:color w:val="000000" w:themeColor="text1"/>
        </w:rPr>
        <w:t>W</w:t>
      </w:r>
      <w:r w:rsidR="008E3D59">
        <w:rPr>
          <w:rFonts w:cs="Arial"/>
          <w:color w:val="000000" w:themeColor="text1"/>
        </w:rPr>
        <w:t xml:space="preserve">hen the team developed a new stage design, the </w:t>
      </w:r>
      <w:r w:rsidR="0011060D">
        <w:rPr>
          <w:rFonts w:cs="Arial"/>
          <w:color w:val="000000" w:themeColor="text1"/>
        </w:rPr>
        <w:t>wall</w:t>
      </w:r>
      <w:r>
        <w:rPr>
          <w:rFonts w:cs="Arial"/>
          <w:color w:val="000000" w:themeColor="text1"/>
        </w:rPr>
        <w:t>s were</w:t>
      </w:r>
      <w:r w:rsidR="008E3D59">
        <w:rPr>
          <w:rFonts w:cs="Arial"/>
          <w:color w:val="000000" w:themeColor="text1"/>
        </w:rPr>
        <w:t xml:space="preserve"> still in excellent condition</w:t>
      </w:r>
      <w:r w:rsidR="00EF660B">
        <w:rPr>
          <w:rFonts w:cs="Arial"/>
          <w:color w:val="000000" w:themeColor="text1"/>
        </w:rPr>
        <w:t>.</w:t>
      </w:r>
      <w:r>
        <w:rPr>
          <w:rFonts w:cs="Arial"/>
          <w:color w:val="000000" w:themeColor="text1"/>
        </w:rPr>
        <w:t xml:space="preserve"> </w:t>
      </w:r>
      <w:r w:rsidR="002A7618">
        <w:rPr>
          <w:rFonts w:cs="Arial"/>
          <w:color w:val="000000" w:themeColor="text1"/>
        </w:rPr>
        <w:t>The hanging wall was</w:t>
      </w:r>
      <w:r w:rsidR="0011060D">
        <w:rPr>
          <w:rFonts w:cs="Arial"/>
          <w:color w:val="000000" w:themeColor="text1"/>
        </w:rPr>
        <w:t xml:space="preserve"> taken down “very meticulously” so it could be re-used</w:t>
      </w:r>
      <w:r w:rsidR="00C17F8D">
        <w:rPr>
          <w:rFonts w:cs="Arial"/>
          <w:color w:val="000000" w:themeColor="text1"/>
        </w:rPr>
        <w:t xml:space="preserve">. </w:t>
      </w:r>
      <w:r w:rsidR="00057455">
        <w:rPr>
          <w:rFonts w:cs="Arial"/>
          <w:color w:val="000000" w:themeColor="text1"/>
        </w:rPr>
        <w:t xml:space="preserve">Both </w:t>
      </w:r>
      <w:r w:rsidR="00BF6C63">
        <w:rPr>
          <w:rFonts w:cs="Arial"/>
          <w:color w:val="000000" w:themeColor="text1"/>
        </w:rPr>
        <w:t xml:space="preserve">the grid and Ceilume </w:t>
      </w:r>
      <w:r w:rsidR="00057455">
        <w:rPr>
          <w:rFonts w:cs="Arial"/>
          <w:color w:val="000000" w:themeColor="text1"/>
        </w:rPr>
        <w:t>tiles are reusable (and recyclable), and the tiles can be washed if they become dirty or stained</w:t>
      </w:r>
      <w:r w:rsidR="00C17F8D">
        <w:rPr>
          <w:rFonts w:cs="Arial"/>
          <w:color w:val="000000" w:themeColor="text1"/>
        </w:rPr>
        <w:t xml:space="preserve">. </w:t>
      </w:r>
      <w:r w:rsidR="00057455">
        <w:rPr>
          <w:rFonts w:cs="Arial"/>
          <w:color w:val="000000" w:themeColor="text1"/>
        </w:rPr>
        <w:t xml:space="preserve">The disassembled wall </w:t>
      </w:r>
      <w:r w:rsidR="00BF6C63">
        <w:rPr>
          <w:rFonts w:cs="Arial"/>
          <w:color w:val="000000" w:themeColor="text1"/>
        </w:rPr>
        <w:t>w</w:t>
      </w:r>
      <w:r w:rsidR="00F8022F">
        <w:rPr>
          <w:rFonts w:cs="Arial"/>
          <w:color w:val="000000" w:themeColor="text1"/>
        </w:rPr>
        <w:t>as</w:t>
      </w:r>
      <w:r w:rsidR="00057455">
        <w:rPr>
          <w:rFonts w:cs="Arial"/>
          <w:color w:val="000000" w:themeColor="text1"/>
        </w:rPr>
        <w:t xml:space="preserve"> </w:t>
      </w:r>
      <w:r w:rsidR="00760657">
        <w:rPr>
          <w:rFonts w:cs="Arial"/>
          <w:color w:val="000000" w:themeColor="text1"/>
        </w:rPr>
        <w:t>donated</w:t>
      </w:r>
      <w:r w:rsidR="008E3D59">
        <w:rPr>
          <w:rFonts w:cs="Arial"/>
          <w:color w:val="000000" w:themeColor="text1"/>
        </w:rPr>
        <w:t xml:space="preserve"> to </w:t>
      </w:r>
      <w:r w:rsidR="00760657">
        <w:rPr>
          <w:rFonts w:cs="Arial"/>
          <w:color w:val="000000" w:themeColor="text1"/>
        </w:rPr>
        <w:t xml:space="preserve">a </w:t>
      </w:r>
      <w:r w:rsidR="008E3D59">
        <w:rPr>
          <w:rFonts w:cs="Arial"/>
          <w:color w:val="000000" w:themeColor="text1"/>
        </w:rPr>
        <w:t>church with</w:t>
      </w:r>
      <w:r w:rsidR="00760657">
        <w:rPr>
          <w:rFonts w:cs="Arial"/>
          <w:color w:val="000000" w:themeColor="text1"/>
        </w:rPr>
        <w:t xml:space="preserve"> fewer</w:t>
      </w:r>
      <w:r w:rsidR="008E3D59">
        <w:rPr>
          <w:rFonts w:cs="Arial"/>
          <w:color w:val="000000" w:themeColor="text1"/>
        </w:rPr>
        <w:t xml:space="preserve"> resources in a nearby town</w:t>
      </w:r>
      <w:r w:rsidR="00057455">
        <w:rPr>
          <w:rFonts w:cs="Arial"/>
          <w:color w:val="000000" w:themeColor="text1"/>
        </w:rPr>
        <w:t xml:space="preserve"> where it continue</w:t>
      </w:r>
      <w:r w:rsidR="00BF6C63">
        <w:rPr>
          <w:rFonts w:cs="Arial"/>
          <w:color w:val="000000" w:themeColor="text1"/>
        </w:rPr>
        <w:t>s</w:t>
      </w:r>
      <w:r w:rsidR="00057455">
        <w:rPr>
          <w:rFonts w:cs="Arial"/>
          <w:color w:val="000000" w:themeColor="text1"/>
        </w:rPr>
        <w:t xml:space="preserve"> to provide an inspiring </w:t>
      </w:r>
      <w:r w:rsidR="00551CDB">
        <w:rPr>
          <w:rFonts w:cs="Arial"/>
          <w:color w:val="000000" w:themeColor="text1"/>
        </w:rPr>
        <w:t>light</w:t>
      </w:r>
      <w:r w:rsidR="00057455">
        <w:rPr>
          <w:rFonts w:cs="Arial"/>
          <w:color w:val="000000" w:themeColor="text1"/>
        </w:rPr>
        <w:t xml:space="preserve"> for worship</w:t>
      </w:r>
      <w:r w:rsidR="008E3D59">
        <w:rPr>
          <w:rFonts w:cs="Arial"/>
          <w:color w:val="000000" w:themeColor="text1"/>
        </w:rPr>
        <w:t>.</w:t>
      </w:r>
      <w:bookmarkEnd w:id="6"/>
      <w:bookmarkEnd w:id="7"/>
    </w:p>
    <w:p w14:paraId="6276B9EA" w14:textId="77777777" w:rsidR="00934C8B" w:rsidRPr="00677507" w:rsidRDefault="00934C8B" w:rsidP="00934C8B">
      <w:pPr>
        <w:pStyle w:val="BodyText"/>
        <w:jc w:val="center"/>
      </w:pPr>
      <w:r>
        <w:t>--------------</w:t>
      </w:r>
    </w:p>
    <w:p w14:paraId="191FCB56" w14:textId="5A61E1B8" w:rsidR="00063D91" w:rsidRDefault="006852A8" w:rsidP="00104819">
      <w:r w:rsidRPr="00A63DE5">
        <w:rPr>
          <w:i/>
        </w:rPr>
        <w:t>About</w:t>
      </w:r>
      <w:r w:rsidR="00063D91" w:rsidRPr="00A63DE5">
        <w:rPr>
          <w:i/>
        </w:rPr>
        <w:t xml:space="preserve"> C</w:t>
      </w:r>
      <w:r w:rsidRPr="00A63DE5">
        <w:rPr>
          <w:i/>
        </w:rPr>
        <w:t>eilume</w:t>
      </w:r>
      <w:r w:rsidR="00063D91" w:rsidRPr="00A63DE5">
        <w:rPr>
          <w:i/>
        </w:rPr>
        <w:t>:</w:t>
      </w:r>
      <w:r w:rsidR="00063D91" w:rsidRPr="00677507">
        <w:t xml:space="preserve"> </w:t>
      </w:r>
      <w:r w:rsidR="00277E8D">
        <w:rPr>
          <w:color w:val="000000"/>
        </w:rPr>
        <w:t>Ceilume is the leading manufacturer of thermoformed ceiling and wall tiles and panels. The company’s roots go back to when “Mid-Century was Modern” and the pioneers of modular ceilings. The family-owned business is located in California’s wine country and occupies a historic apple-packing warehouse. With an eye on the future, Ceilume’s research and development continues to improve interior finish systems to meet changing environmental, performance, and aesthetic needs. For more information, see</w:t>
      </w:r>
      <w:r w:rsidR="00277E8D">
        <w:rPr>
          <w:rStyle w:val="apple-converted-space"/>
          <w:color w:val="000000"/>
        </w:rPr>
        <w:t> </w:t>
      </w:r>
      <w:hyperlink r:id="rId8" w:history="1">
        <w:r w:rsidR="00277E8D">
          <w:rPr>
            <w:rStyle w:val="Hyperlink"/>
          </w:rPr>
          <w:t>www.ceilume.com/pro</w:t>
        </w:r>
      </w:hyperlink>
      <w:r w:rsidR="00277E8D">
        <w:rPr>
          <w:color w:val="000000"/>
        </w:rPr>
        <w:t>.</w:t>
      </w:r>
    </w:p>
    <w:p w14:paraId="37548AE4" w14:textId="5CE588E2" w:rsidR="00BF6C63" w:rsidRDefault="00BF6C63" w:rsidP="00104819">
      <w:pPr>
        <w:pStyle w:val="BodyText"/>
        <w:spacing w:before="120"/>
      </w:pPr>
      <w:r>
        <w:t>Transluminous is a registered trademark of Ceilume.</w:t>
      </w:r>
    </w:p>
    <w:p w14:paraId="6CC128DB" w14:textId="77777777" w:rsidR="00CD492B" w:rsidRDefault="00CD492B" w:rsidP="00104819">
      <w:pPr>
        <w:pStyle w:val="BodyText"/>
        <w:spacing w:before="120"/>
      </w:pPr>
    </w:p>
    <w:p w14:paraId="6BFEC252" w14:textId="7CC505D8" w:rsidR="00A2120F" w:rsidRDefault="00A63DE5" w:rsidP="00A2120F">
      <w:pPr>
        <w:pStyle w:val="BodyText"/>
      </w:pPr>
      <w:r>
        <w:rPr>
          <w:i/>
        </w:rPr>
        <w:t xml:space="preserve">Photos: </w:t>
      </w:r>
      <w:hyperlink r:id="rId9" w:history="1">
        <w:r w:rsidR="000E7198" w:rsidRPr="00151B63">
          <w:rPr>
            <w:rStyle w:val="Hyperlink"/>
          </w:rPr>
          <w:t>www.ceilume.com/pro/press.cfm</w:t>
        </w:r>
      </w:hyperlink>
    </w:p>
    <w:p w14:paraId="4E9BE582" w14:textId="77777777" w:rsidR="00A2120F" w:rsidRDefault="00A2120F" w:rsidP="00A2120F">
      <w:pPr>
        <w:pStyle w:val="ImageCredit"/>
      </w:pPr>
    </w:p>
    <w:p w14:paraId="4DC08AC9" w14:textId="629E3152" w:rsidR="00A2120F" w:rsidRPr="00E846B5" w:rsidRDefault="00A2120F" w:rsidP="00E846B5">
      <w:pPr>
        <w:pStyle w:val="Image"/>
      </w:pPr>
      <w:r>
        <w:drawing>
          <wp:inline distT="0" distB="0" distL="0" distR="0" wp14:anchorId="1D4C04D1" wp14:editId="77A75A1E">
            <wp:extent cx="3155950" cy="210334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133" cy="21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 wp14:anchorId="2DA3D425" wp14:editId="362B1FE8">
            <wp:extent cx="3154680" cy="2103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09F4" w14:textId="67537AA5" w:rsidR="00E846B5" w:rsidRPr="00E846B5" w:rsidRDefault="00E846B5" w:rsidP="00E846B5">
      <w:pPr>
        <w:pStyle w:val="ImageCredit"/>
      </w:pPr>
      <w:bookmarkStart w:id="16" w:name="OLE_LINK70"/>
      <w:bookmarkStart w:id="17" w:name="OLE_LINK71"/>
      <w:bookmarkStart w:id="18" w:name="OLE_LINK89"/>
      <w:bookmarkStart w:id="19" w:name="OLE_LINK90"/>
      <w:r>
        <w:t>Photos courtesy of  Blue Ridge Community Church</w:t>
      </w:r>
      <w:bookmarkEnd w:id="16"/>
      <w:bookmarkEnd w:id="17"/>
    </w:p>
    <w:p w14:paraId="0ED5D9F4" w14:textId="41C70AD6" w:rsidR="0060072A" w:rsidRPr="0060072A" w:rsidRDefault="00A2120F" w:rsidP="0060072A">
      <w:pPr>
        <w:pStyle w:val="ImageCaption"/>
      </w:pPr>
      <w:r>
        <w:rPr>
          <w:i/>
          <w:iCs/>
        </w:rPr>
        <w:t xml:space="preserve">Left: </w:t>
      </w:r>
      <w:r w:rsidR="0060072A">
        <w:t xml:space="preserve">The </w:t>
      </w:r>
      <w:r w:rsidR="00C77E53">
        <w:t xml:space="preserve">translucent </w:t>
      </w:r>
      <w:r w:rsidR="0060072A">
        <w:t xml:space="preserve">wall panels were rear-illuminated in </w:t>
      </w:r>
      <w:r w:rsidR="001659E0">
        <w:t>subdued</w:t>
      </w:r>
      <w:r w:rsidR="0060072A">
        <w:t xml:space="preserve"> tones to create a dramatic backdrop for the baptism </w:t>
      </w:r>
      <w:r w:rsidR="00C77E53">
        <w:t xml:space="preserve">pool that is in the spotlight </w:t>
      </w:r>
      <w:r w:rsidR="0060072A">
        <w:t>in the foreground.</w:t>
      </w:r>
      <w:bookmarkEnd w:id="18"/>
      <w:bookmarkEnd w:id="19"/>
    </w:p>
    <w:p w14:paraId="3C534CBE" w14:textId="6DB9355A" w:rsidR="0060072A" w:rsidRPr="0060072A" w:rsidRDefault="0060072A" w:rsidP="0060072A">
      <w:pPr>
        <w:pStyle w:val="ImageCaption"/>
      </w:pPr>
      <w:r w:rsidRPr="0060072A">
        <w:rPr>
          <w:i/>
          <w:iCs/>
        </w:rPr>
        <w:t>Right:</w:t>
      </w:r>
      <w:r>
        <w:t xml:space="preserve">  </w:t>
      </w:r>
      <w:bookmarkStart w:id="20" w:name="OLE_LINK91"/>
      <w:bookmarkStart w:id="21" w:name="OLE_LINK92"/>
      <w:r>
        <w:t xml:space="preserve">The translucent panels have a white surface that </w:t>
      </w:r>
      <w:r w:rsidR="00C77E53">
        <w:t xml:space="preserve">also </w:t>
      </w:r>
      <w:r>
        <w:t xml:space="preserve">makes them usable with front-projected </w:t>
      </w:r>
      <w:r w:rsidR="00C77E53">
        <w:t xml:space="preserve">spotlights and </w:t>
      </w:r>
      <w:r>
        <w:t>wall washer lights.</w:t>
      </w:r>
      <w:bookmarkEnd w:id="20"/>
      <w:bookmarkEnd w:id="21"/>
    </w:p>
    <w:p w14:paraId="7BE85EA0" w14:textId="4200104D" w:rsidR="00677507" w:rsidRDefault="000D06E3" w:rsidP="00E846B5">
      <w:pPr>
        <w:pStyle w:val="Image"/>
      </w:pPr>
      <w:r>
        <w:lastRenderedPageBreak/>
        <w:drawing>
          <wp:inline distT="0" distB="0" distL="0" distR="0" wp14:anchorId="5A4133BB" wp14:editId="39DC2481">
            <wp:extent cx="3295134" cy="2194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13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92B">
        <w:t xml:space="preserve">  </w:t>
      </w:r>
      <w:r w:rsidR="0060072A">
        <w:drawing>
          <wp:inline distT="0" distB="0" distL="0" distR="0" wp14:anchorId="47F07234" wp14:editId="6E5A0DD4">
            <wp:extent cx="2926080" cy="21945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2AF9" w14:textId="5E43537E" w:rsidR="00E846B5" w:rsidRPr="00E846B5" w:rsidRDefault="00E846B5" w:rsidP="00E846B5">
      <w:pPr>
        <w:pStyle w:val="ImageCredit"/>
      </w:pPr>
      <w:r>
        <w:t>Photos courtesy of  Blue Ridge Community Church</w:t>
      </w:r>
    </w:p>
    <w:p w14:paraId="6F02F6AC" w14:textId="6E1E8D42" w:rsidR="004248CE" w:rsidRDefault="00733B37" w:rsidP="00104819">
      <w:pPr>
        <w:pStyle w:val="ImageCaption"/>
      </w:pPr>
      <w:r>
        <w:rPr>
          <w:i/>
          <w:iCs/>
        </w:rPr>
        <w:t xml:space="preserve">Left: </w:t>
      </w:r>
      <w:bookmarkStart w:id="22" w:name="OLE_LINK93"/>
      <w:bookmarkStart w:id="23" w:name="OLE_LINK94"/>
      <w:r w:rsidR="002455CD">
        <w:t xml:space="preserve">The wall </w:t>
      </w:r>
      <w:r w:rsidR="00BF6C63">
        <w:t>in the main sa</w:t>
      </w:r>
      <w:r w:rsidR="00041D75">
        <w:t>n</w:t>
      </w:r>
      <w:r w:rsidR="00BF6C63">
        <w:t xml:space="preserve">ctuary </w:t>
      </w:r>
      <w:r w:rsidR="002455CD">
        <w:t>was made of black T-bar grid hung vertically</w:t>
      </w:r>
      <w:r w:rsidR="00585B47">
        <w:t xml:space="preserve"> with Ceilume</w:t>
      </w:r>
      <w:r w:rsidR="00476ED7">
        <w:t>’s</w:t>
      </w:r>
      <w:r w:rsidR="00585B47">
        <w:t xml:space="preserve"> Convex style translucent panels, backlit by a color LED lighting system</w:t>
      </w:r>
      <w:r w:rsidR="00EF660B">
        <w:t xml:space="preserve">. </w:t>
      </w:r>
      <w:r w:rsidR="00585B47">
        <w:t>Alternat</w:t>
      </w:r>
      <w:r w:rsidR="00760657">
        <w:t>ing</w:t>
      </w:r>
      <w:r w:rsidR="00585B47">
        <w:t xml:space="preserve"> panels were inverted to catch the light differently and vary the shadow effects in</w:t>
      </w:r>
      <w:r w:rsidR="00104819">
        <w:softHyphen/>
      </w:r>
      <w:r w:rsidR="00104819">
        <w:softHyphen/>
      </w:r>
      <w:r w:rsidR="00585B47">
        <w:t xml:space="preserve"> the wall. </w:t>
      </w:r>
      <w:bookmarkEnd w:id="22"/>
      <w:bookmarkEnd w:id="23"/>
    </w:p>
    <w:p w14:paraId="3DAA4DDF" w14:textId="77777777" w:rsidR="0060072A" w:rsidRDefault="0060072A" w:rsidP="0060072A">
      <w:pPr>
        <w:pStyle w:val="ImageCaption"/>
      </w:pPr>
      <w:r>
        <w:rPr>
          <w:i/>
          <w:iCs/>
        </w:rPr>
        <w:t xml:space="preserve">Right: </w:t>
      </w:r>
      <w:bookmarkStart w:id="24" w:name="OLE_LINK95"/>
      <w:bookmarkStart w:id="25" w:name="OLE_LINK96"/>
      <w:r>
        <w:t>A portable version of the luminous wall, built for the Church’s second campus, was composed of six free-standing T-bar grid frames that were simply leaned back against a wall.</w:t>
      </w:r>
      <w:r>
        <w:softHyphen/>
      </w:r>
      <w:r>
        <w:softHyphen/>
      </w:r>
      <w:bookmarkEnd w:id="24"/>
      <w:bookmarkEnd w:id="25"/>
    </w:p>
    <w:p w14:paraId="1A049A90" w14:textId="711F1FCD" w:rsidR="0060072A" w:rsidRDefault="0060072A" w:rsidP="0060072A">
      <w:pPr>
        <w:pStyle w:val="Image"/>
      </w:pPr>
    </w:p>
    <w:p w14:paraId="5213E280" w14:textId="691205F7" w:rsidR="0060072A" w:rsidRDefault="0060072A" w:rsidP="00E846B5">
      <w:pPr>
        <w:pStyle w:val="Image"/>
      </w:pPr>
      <w:r>
        <w:drawing>
          <wp:inline distT="0" distB="0" distL="0" distR="0" wp14:anchorId="7240E907" wp14:editId="3F389DD1">
            <wp:extent cx="2926080" cy="2194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 wp14:anchorId="11133D8E" wp14:editId="370CBD16">
            <wp:extent cx="2927350" cy="21847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37" cy="221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D59B" w14:textId="70BE8554" w:rsidR="00E846B5" w:rsidRPr="00E846B5" w:rsidRDefault="00E846B5" w:rsidP="00E846B5">
      <w:pPr>
        <w:pStyle w:val="ImageCredit"/>
      </w:pPr>
      <w:bookmarkStart w:id="26" w:name="OLE_LINK97"/>
      <w:bookmarkStart w:id="27" w:name="OLE_LINK98"/>
      <w:r>
        <w:t>Photos courtesy of  Blue Ridge Community Church</w:t>
      </w:r>
    </w:p>
    <w:p w14:paraId="1941AED7" w14:textId="049CF16D" w:rsidR="00C12AFD" w:rsidRDefault="00CD492B" w:rsidP="00C77E53">
      <w:pPr>
        <w:pStyle w:val="ImageCaption"/>
      </w:pPr>
      <w:r>
        <w:t>Backlit, the faceted panels have a gem</w:t>
      </w:r>
      <w:r w:rsidR="00024DF9">
        <w:t>-</w:t>
      </w:r>
      <w:r>
        <w:t>like appearance, and the wall becomes a glowing array of different-colored planes. The geometric character of Ceilume’s Convex panel shape takes on added visual interest when adjacent panels are reversed and installed with their concave face towards the audience.</w:t>
      </w:r>
      <w:r w:rsidR="0060072A" w:rsidRPr="0060072A">
        <w:t xml:space="preserve"> </w:t>
      </w:r>
      <w:bookmarkEnd w:id="26"/>
      <w:bookmarkEnd w:id="27"/>
    </w:p>
    <w:p w14:paraId="4D7473BA" w14:textId="77777777" w:rsidR="00C12AFD" w:rsidRPr="00C12AFD" w:rsidRDefault="00C12AFD" w:rsidP="00C12AFD">
      <w:pPr>
        <w:pStyle w:val="ImageCredit"/>
      </w:pPr>
    </w:p>
    <w:p w14:paraId="5FBE13D4" w14:textId="77777777" w:rsidR="00677507" w:rsidRPr="00677507" w:rsidRDefault="00934C8B" w:rsidP="00B56C98">
      <w:pPr>
        <w:pStyle w:val="BodyText"/>
        <w:jc w:val="center"/>
      </w:pPr>
      <w:r w:rsidRPr="00677507">
        <w:t>###</w:t>
      </w:r>
    </w:p>
    <w:sectPr w:rsidR="00677507" w:rsidRPr="00677507" w:rsidSect="006852A8">
      <w:headerReference w:type="default" r:id="rId16"/>
      <w:headerReference w:type="first" r:id="rId17"/>
      <w:footerReference w:type="first" r:id="rId18"/>
      <w:pgSz w:w="12240" w:h="15840"/>
      <w:pgMar w:top="171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03FC2" w14:textId="77777777" w:rsidR="00AB5E92" w:rsidRDefault="00AB5E92" w:rsidP="00063D91">
      <w:r>
        <w:separator/>
      </w:r>
    </w:p>
  </w:endnote>
  <w:endnote w:type="continuationSeparator" w:id="0">
    <w:p w14:paraId="6FBDF644" w14:textId="77777777" w:rsidR="00AB5E92" w:rsidRDefault="00AB5E92" w:rsidP="00063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8F8C" w14:textId="77777777" w:rsidR="00921323" w:rsidRDefault="00921323" w:rsidP="00E85F1F">
    <w:pPr>
      <w:pStyle w:val="Footer"/>
      <w:jc w:val="center"/>
    </w:pPr>
    <w:r>
      <w:t>(more)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4C598" w14:textId="77777777" w:rsidR="00AB5E92" w:rsidRDefault="00AB5E92" w:rsidP="00063D91">
      <w:r>
        <w:separator/>
      </w:r>
    </w:p>
  </w:footnote>
  <w:footnote w:type="continuationSeparator" w:id="0">
    <w:p w14:paraId="64A64586" w14:textId="77777777" w:rsidR="00AB5E92" w:rsidRDefault="00AB5E92" w:rsidP="00063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532DC" w14:textId="77777777" w:rsidR="00921323" w:rsidRDefault="00921323" w:rsidP="00677507">
    <w:pPr>
      <w:tabs>
        <w:tab w:val="left" w:pos="440"/>
        <w:tab w:val="left" w:pos="5040"/>
        <w:tab w:val="left" w:pos="6300"/>
      </w:tabs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News from Ceilume -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C5C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0DCCE151" w14:textId="77777777" w:rsidR="00921323" w:rsidRDefault="009213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A2C94" w14:textId="77777777" w:rsidR="00921323" w:rsidRDefault="00921323" w:rsidP="000E7198">
    <w:pPr>
      <w:pStyle w:val="BodyText"/>
      <w:spacing w:after="0"/>
      <w:jc w:val="right"/>
    </w:pPr>
    <w:r>
      <w:rPr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6BAAEBA6" wp14:editId="171F1E8B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2578100" cy="508000"/>
          <wp:effectExtent l="0" t="0" r="12700" b="0"/>
          <wp:wrapSquare wrapText="bothSides"/>
          <wp:docPr id="7" name="Picture 7" descr="ceilume-logo-tight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eilume-logo-tight-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1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3DE5">
      <w:rPr>
        <w:i/>
      </w:rPr>
      <w:t>Contact:</w:t>
    </w:r>
    <w:r>
      <w:t xml:space="preserve"> Michael Chusid, RA, FCSI</w:t>
    </w:r>
  </w:p>
  <w:p w14:paraId="595CE6D5" w14:textId="77777777" w:rsidR="00921323" w:rsidRDefault="00921323" w:rsidP="000E7198">
    <w:pPr>
      <w:pStyle w:val="BodyText"/>
      <w:spacing w:after="0"/>
      <w:jc w:val="right"/>
    </w:pPr>
    <w:r>
      <w:t>+1</w:t>
    </w:r>
    <w:r w:rsidRPr="00677507">
      <w:t xml:space="preserve"> 818 219 4937 (UTC/GMT -8)</w:t>
    </w:r>
    <w:r>
      <w:t xml:space="preserve"> </w:t>
    </w:r>
  </w:p>
  <w:p w14:paraId="5C1054A4" w14:textId="77777777" w:rsidR="00921323" w:rsidRPr="005C7216" w:rsidRDefault="00AB5E92" w:rsidP="000E7198">
    <w:pPr>
      <w:pStyle w:val="BodyText"/>
      <w:spacing w:after="0"/>
      <w:jc w:val="right"/>
      <w:rPr>
        <w:b/>
        <w:sz w:val="32"/>
        <w:szCs w:val="32"/>
      </w:rPr>
    </w:pPr>
    <w:hyperlink r:id="rId2" w:history="1">
      <w:r w:rsidR="00277E8D" w:rsidRPr="00DA3614">
        <w:rPr>
          <w:rStyle w:val="Hyperlink"/>
        </w:rPr>
        <w:t>PR@ceilume.com</w:t>
      </w:r>
    </w:hyperlink>
    <w:r w:rsidR="00921323" w:rsidRPr="005C7216">
      <w:rPr>
        <w:b/>
        <w:sz w:val="32"/>
        <w:szCs w:val="32"/>
      </w:rPr>
      <w:t xml:space="preserve"> </w:t>
    </w:r>
  </w:p>
  <w:p w14:paraId="798BFA8E" w14:textId="77777777" w:rsidR="00921323" w:rsidRPr="006852A8" w:rsidRDefault="00921323" w:rsidP="006852A8">
    <w:pPr>
      <w:tabs>
        <w:tab w:val="left" w:pos="5040"/>
        <w:tab w:val="left" w:pos="6300"/>
      </w:tabs>
      <w:jc w:val="right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22EB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348CA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DA4813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4B8EF3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F4CE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D0E9D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90DD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2E0EC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3A8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DCE7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A441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601"/>
    <w:rsid w:val="00007917"/>
    <w:rsid w:val="00024DF9"/>
    <w:rsid w:val="00041D75"/>
    <w:rsid w:val="000465BA"/>
    <w:rsid w:val="00057455"/>
    <w:rsid w:val="00063D91"/>
    <w:rsid w:val="00090D63"/>
    <w:rsid w:val="000D06E3"/>
    <w:rsid w:val="000D7BCE"/>
    <w:rsid w:val="000E7198"/>
    <w:rsid w:val="00104819"/>
    <w:rsid w:val="0011060D"/>
    <w:rsid w:val="00135764"/>
    <w:rsid w:val="00151B63"/>
    <w:rsid w:val="00163C56"/>
    <w:rsid w:val="001659E0"/>
    <w:rsid w:val="001C40F0"/>
    <w:rsid w:val="00200C16"/>
    <w:rsid w:val="002057A7"/>
    <w:rsid w:val="0022135B"/>
    <w:rsid w:val="002337B1"/>
    <w:rsid w:val="00240908"/>
    <w:rsid w:val="00242098"/>
    <w:rsid w:val="002455CD"/>
    <w:rsid w:val="00246139"/>
    <w:rsid w:val="00277E8D"/>
    <w:rsid w:val="002917C8"/>
    <w:rsid w:val="002A7618"/>
    <w:rsid w:val="002D1327"/>
    <w:rsid w:val="00310260"/>
    <w:rsid w:val="00346631"/>
    <w:rsid w:val="003468D9"/>
    <w:rsid w:val="00391D57"/>
    <w:rsid w:val="00394764"/>
    <w:rsid w:val="00396BCA"/>
    <w:rsid w:val="003E50C5"/>
    <w:rsid w:val="004248CE"/>
    <w:rsid w:val="00476ED7"/>
    <w:rsid w:val="004A0909"/>
    <w:rsid w:val="004C7425"/>
    <w:rsid w:val="004D1A06"/>
    <w:rsid w:val="004D242A"/>
    <w:rsid w:val="00503B68"/>
    <w:rsid w:val="005106C5"/>
    <w:rsid w:val="00541936"/>
    <w:rsid w:val="00542C5A"/>
    <w:rsid w:val="00551CDB"/>
    <w:rsid w:val="00556F9E"/>
    <w:rsid w:val="005816EC"/>
    <w:rsid w:val="00585B47"/>
    <w:rsid w:val="00595C18"/>
    <w:rsid w:val="005B1E0D"/>
    <w:rsid w:val="005C7216"/>
    <w:rsid w:val="005E181D"/>
    <w:rsid w:val="005F3530"/>
    <w:rsid w:val="0060072A"/>
    <w:rsid w:val="00677507"/>
    <w:rsid w:val="006852A8"/>
    <w:rsid w:val="006919D8"/>
    <w:rsid w:val="006B1FD0"/>
    <w:rsid w:val="006C066D"/>
    <w:rsid w:val="006F07DD"/>
    <w:rsid w:val="00713C3D"/>
    <w:rsid w:val="0072078B"/>
    <w:rsid w:val="00733B37"/>
    <w:rsid w:val="00760657"/>
    <w:rsid w:val="00771A44"/>
    <w:rsid w:val="00790451"/>
    <w:rsid w:val="007A4596"/>
    <w:rsid w:val="007C5CF8"/>
    <w:rsid w:val="007C792B"/>
    <w:rsid w:val="007E472D"/>
    <w:rsid w:val="0082588A"/>
    <w:rsid w:val="00857085"/>
    <w:rsid w:val="0086058B"/>
    <w:rsid w:val="00861A5A"/>
    <w:rsid w:val="00885E03"/>
    <w:rsid w:val="00893A0B"/>
    <w:rsid w:val="008A1E12"/>
    <w:rsid w:val="008B1B3E"/>
    <w:rsid w:val="008C3286"/>
    <w:rsid w:val="008E3D59"/>
    <w:rsid w:val="008F4E42"/>
    <w:rsid w:val="009014AC"/>
    <w:rsid w:val="0090662B"/>
    <w:rsid w:val="00921323"/>
    <w:rsid w:val="009224B4"/>
    <w:rsid w:val="009303BA"/>
    <w:rsid w:val="00934C8B"/>
    <w:rsid w:val="00947109"/>
    <w:rsid w:val="009B216E"/>
    <w:rsid w:val="009B5F45"/>
    <w:rsid w:val="009D5429"/>
    <w:rsid w:val="009E5E46"/>
    <w:rsid w:val="00A2120F"/>
    <w:rsid w:val="00A40021"/>
    <w:rsid w:val="00A63DE5"/>
    <w:rsid w:val="00A76C88"/>
    <w:rsid w:val="00AB5324"/>
    <w:rsid w:val="00AB5E92"/>
    <w:rsid w:val="00AB719C"/>
    <w:rsid w:val="00AC4601"/>
    <w:rsid w:val="00AC7CDF"/>
    <w:rsid w:val="00AE25C6"/>
    <w:rsid w:val="00AE3667"/>
    <w:rsid w:val="00B17041"/>
    <w:rsid w:val="00B55116"/>
    <w:rsid w:val="00B56C98"/>
    <w:rsid w:val="00B61DF4"/>
    <w:rsid w:val="00B7167E"/>
    <w:rsid w:val="00BA02EB"/>
    <w:rsid w:val="00BA0839"/>
    <w:rsid w:val="00BB1A23"/>
    <w:rsid w:val="00BC6A38"/>
    <w:rsid w:val="00BF6C63"/>
    <w:rsid w:val="00C12AFD"/>
    <w:rsid w:val="00C17F8D"/>
    <w:rsid w:val="00C23A6E"/>
    <w:rsid w:val="00C35EE7"/>
    <w:rsid w:val="00C51582"/>
    <w:rsid w:val="00C77E53"/>
    <w:rsid w:val="00CA4B64"/>
    <w:rsid w:val="00CA4D7C"/>
    <w:rsid w:val="00CB2F27"/>
    <w:rsid w:val="00CD25F7"/>
    <w:rsid w:val="00CD492B"/>
    <w:rsid w:val="00CE2C17"/>
    <w:rsid w:val="00CF2FE1"/>
    <w:rsid w:val="00D00DEC"/>
    <w:rsid w:val="00D14840"/>
    <w:rsid w:val="00D20494"/>
    <w:rsid w:val="00D751E6"/>
    <w:rsid w:val="00D80604"/>
    <w:rsid w:val="00D87796"/>
    <w:rsid w:val="00D90395"/>
    <w:rsid w:val="00D969E6"/>
    <w:rsid w:val="00DB2FC9"/>
    <w:rsid w:val="00DF29C6"/>
    <w:rsid w:val="00E82174"/>
    <w:rsid w:val="00E846B5"/>
    <w:rsid w:val="00E85F1F"/>
    <w:rsid w:val="00E86094"/>
    <w:rsid w:val="00EB45B8"/>
    <w:rsid w:val="00EC517E"/>
    <w:rsid w:val="00EC6E2F"/>
    <w:rsid w:val="00EF660B"/>
    <w:rsid w:val="00F26066"/>
    <w:rsid w:val="00F30E96"/>
    <w:rsid w:val="00F36E18"/>
    <w:rsid w:val="00F5639A"/>
    <w:rsid w:val="00F8022F"/>
    <w:rsid w:val="00FA6BBC"/>
    <w:rsid w:val="00FC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3B43EC"/>
  <w14:defaultImageDpi w14:val="300"/>
  <w15:docId w15:val="{488F4B08-59A2-0644-8C62-A72550E9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72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72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72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721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721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7216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63D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3D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D91"/>
  </w:style>
  <w:style w:type="paragraph" w:styleId="Footer">
    <w:name w:val="footer"/>
    <w:basedOn w:val="Normal"/>
    <w:link w:val="FooterChar"/>
    <w:uiPriority w:val="99"/>
    <w:unhideWhenUsed/>
    <w:rsid w:val="00063D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D91"/>
  </w:style>
  <w:style w:type="paragraph" w:styleId="BalloonText">
    <w:name w:val="Balloon Text"/>
    <w:basedOn w:val="Normal"/>
    <w:link w:val="BalloonTextChar"/>
    <w:uiPriority w:val="99"/>
    <w:semiHidden/>
    <w:unhideWhenUsed/>
    <w:rsid w:val="006852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852A8"/>
    <w:rPr>
      <w:rFonts w:ascii="Lucida Grande" w:hAnsi="Lucida Grande" w:cs="Lucida Grande"/>
      <w:sz w:val="18"/>
      <w:szCs w:val="18"/>
    </w:rPr>
  </w:style>
  <w:style w:type="character" w:styleId="PageNumber">
    <w:name w:val="page number"/>
    <w:uiPriority w:val="99"/>
    <w:semiHidden/>
    <w:unhideWhenUsed/>
    <w:rsid w:val="006852A8"/>
  </w:style>
  <w:style w:type="paragraph" w:styleId="BodyText">
    <w:name w:val="Body Text"/>
    <w:basedOn w:val="Normal"/>
    <w:link w:val="BodyTextChar"/>
    <w:uiPriority w:val="99"/>
    <w:unhideWhenUsed/>
    <w:rsid w:val="005C72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C721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72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72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C72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C721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C721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C7216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C72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C72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2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C7216"/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25F7"/>
    <w:rPr>
      <w:color w:val="800080" w:themeColor="followedHyperlink"/>
      <w:u w:val="single"/>
    </w:rPr>
  </w:style>
  <w:style w:type="paragraph" w:customStyle="1" w:styleId="Headline">
    <w:name w:val="Headline"/>
    <w:basedOn w:val="BodyText"/>
    <w:qFormat/>
    <w:rsid w:val="004248CE"/>
    <w:pPr>
      <w:spacing w:before="120" w:after="240"/>
    </w:pPr>
    <w:rPr>
      <w:b/>
      <w:sz w:val="32"/>
    </w:rPr>
  </w:style>
  <w:style w:type="paragraph" w:customStyle="1" w:styleId="Deck">
    <w:name w:val="Deck"/>
    <w:basedOn w:val="Headline"/>
    <w:qFormat/>
    <w:rsid w:val="004248CE"/>
    <w:rPr>
      <w:sz w:val="24"/>
    </w:rPr>
  </w:style>
  <w:style w:type="paragraph" w:customStyle="1" w:styleId="Image">
    <w:name w:val="Image"/>
    <w:basedOn w:val="BodyText"/>
    <w:next w:val="ImageCredit"/>
    <w:qFormat/>
    <w:rsid w:val="004248CE"/>
    <w:pPr>
      <w:snapToGrid w:val="0"/>
      <w:spacing w:before="240" w:after="0"/>
    </w:pPr>
    <w:rPr>
      <w:noProof/>
    </w:rPr>
  </w:style>
  <w:style w:type="paragraph" w:customStyle="1" w:styleId="ImageCredit">
    <w:name w:val="Image Credit"/>
    <w:basedOn w:val="Image"/>
    <w:next w:val="ImageCaption"/>
    <w:qFormat/>
    <w:rsid w:val="009224B4"/>
    <w:pPr>
      <w:spacing w:before="0"/>
    </w:pPr>
    <w:rPr>
      <w:sz w:val="16"/>
    </w:rPr>
  </w:style>
  <w:style w:type="paragraph" w:customStyle="1" w:styleId="ImageCaption">
    <w:name w:val="Image Caption"/>
    <w:basedOn w:val="ImageCredit"/>
    <w:next w:val="Image"/>
    <w:qFormat/>
    <w:rsid w:val="004248CE"/>
    <w:pPr>
      <w:spacing w:after="240"/>
    </w:pPr>
    <w:rPr>
      <w:b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77E8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77E8D"/>
  </w:style>
  <w:style w:type="paragraph" w:customStyle="1" w:styleId="more">
    <w:name w:val="more"/>
    <w:basedOn w:val="Normal"/>
    <w:qFormat/>
    <w:rsid w:val="006B1FD0"/>
    <w:pPr>
      <w:spacing w:after="120"/>
      <w:jc w:val="center"/>
    </w:pPr>
    <w:rPr>
      <w:sz w:val="20"/>
      <w:szCs w:val="20"/>
    </w:rPr>
  </w:style>
  <w:style w:type="paragraph" w:customStyle="1" w:styleId="ArticleBody">
    <w:name w:val="Article Body"/>
    <w:basedOn w:val="Normal"/>
    <w:qFormat/>
    <w:rsid w:val="00D80604"/>
    <w:pPr>
      <w:spacing w:before="240" w:after="240"/>
    </w:pPr>
    <w:rPr>
      <w:rFonts w:asciiTheme="minorHAnsi" w:eastAsia="Cambr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ilume.com/pro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eilume.com/pro/press.cfm" TargetMode="External"/><Relationship Id="rId1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@ceilume.com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Ceilume</Company>
  <LinksUpToDate>false</LinksUpToDate>
  <CharactersWithSpaces>8049</CharactersWithSpaces>
  <SharedDoc>false</SharedDoc>
  <HLinks>
    <vt:vector size="12" baseType="variant">
      <vt:variant>
        <vt:i4>4128885</vt:i4>
      </vt:variant>
      <vt:variant>
        <vt:i4>0</vt:i4>
      </vt:variant>
      <vt:variant>
        <vt:i4>0</vt:i4>
      </vt:variant>
      <vt:variant>
        <vt:i4>5</vt:i4>
      </vt:variant>
      <vt:variant>
        <vt:lpwstr>http://www.ceilume.com</vt:lpwstr>
      </vt:variant>
      <vt:variant>
        <vt:lpwstr/>
      </vt:variant>
      <vt:variant>
        <vt:i4>6225951</vt:i4>
      </vt:variant>
      <vt:variant>
        <vt:i4>3</vt:i4>
      </vt:variant>
      <vt:variant>
        <vt:i4>0</vt:i4>
      </vt:variant>
      <vt:variant>
        <vt:i4>5</vt:i4>
      </vt:variant>
      <vt:variant>
        <vt:lpwstr>mailto:michael@chusid.com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Innovative Church Uses Ceiling Panels to Create a Wall of Light</dc:title>
  <dc:subject/>
  <dc:creator>Steven Miller</dc:creator>
  <cp:keywords/>
  <dc:description/>
  <cp:lastModifiedBy>Dillon R. Yonash</cp:lastModifiedBy>
  <cp:revision>4</cp:revision>
  <cp:lastPrinted>2021-10-14T19:00:00Z</cp:lastPrinted>
  <dcterms:created xsi:type="dcterms:W3CDTF">2021-10-14T19:00:00Z</dcterms:created>
  <dcterms:modified xsi:type="dcterms:W3CDTF">2021-10-15T13:49:00Z</dcterms:modified>
</cp:coreProperties>
</file>