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D8CA" w14:textId="77777777" w:rsidR="00063D91" w:rsidRPr="004248CE" w:rsidRDefault="00063D91" w:rsidP="004248CE">
      <w:pPr>
        <w:pStyle w:val="Deck"/>
      </w:pPr>
      <w:r w:rsidRPr="00677507">
        <w:t>FOR IMMEDATE RELEASE</w:t>
      </w:r>
    </w:p>
    <w:p w14:paraId="7075A634" w14:textId="77777777" w:rsidR="00BB77A1" w:rsidRPr="00E64B25" w:rsidRDefault="000C73CE" w:rsidP="000C73CE">
      <w:pPr>
        <w:pStyle w:val="BodyText"/>
        <w:rPr>
          <w:b/>
          <w:sz w:val="32"/>
          <w:szCs w:val="32"/>
        </w:rPr>
      </w:pPr>
      <w:r>
        <w:rPr>
          <w:b/>
          <w:sz w:val="32"/>
          <w:szCs w:val="32"/>
        </w:rPr>
        <w:t>A</w:t>
      </w:r>
      <w:r w:rsidR="0041723E">
        <w:rPr>
          <w:b/>
          <w:sz w:val="32"/>
          <w:szCs w:val="32"/>
        </w:rPr>
        <w:t>n Intimate</w:t>
      </w:r>
      <w:r>
        <w:rPr>
          <w:b/>
          <w:sz w:val="32"/>
          <w:szCs w:val="32"/>
        </w:rPr>
        <w:t xml:space="preserve"> Feeling Includes the Ceiling</w:t>
      </w:r>
    </w:p>
    <w:p w14:paraId="6C761D83" w14:textId="77777777" w:rsidR="000C73CE" w:rsidRDefault="00E06775" w:rsidP="00E56AFD">
      <w:pPr>
        <w:pStyle w:val="Image"/>
      </w:pPr>
      <w:r>
        <w:drawing>
          <wp:inline distT="0" distB="0" distL="0" distR="0" wp14:anchorId="75C8DD0D" wp14:editId="35D51FFA">
            <wp:extent cx="4572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ilume-MountHolyokeCollege-DiningCommons-BreakfastBar.jpg"/>
                    <pic:cNvPicPr/>
                  </pic:nvPicPr>
                  <pic:blipFill>
                    <a:blip r:embed="rId8" cstate="screen">
                      <a:extLst>
                        <a:ext uri="{28A0092B-C50C-407E-A947-70E740481C1C}">
                          <a14:useLocalDpi xmlns:a14="http://schemas.microsoft.com/office/drawing/2010/main"/>
                        </a:ext>
                      </a:extLst>
                    </a:blip>
                    <a:stretch>
                      <a:fillRect/>
                    </a:stretch>
                  </pic:blipFill>
                  <pic:spPr>
                    <a:xfrm>
                      <a:off x="0" y="0"/>
                      <a:ext cx="4655894" cy="3103929"/>
                    </a:xfrm>
                    <a:prstGeom prst="rect">
                      <a:avLst/>
                    </a:prstGeom>
                  </pic:spPr>
                </pic:pic>
              </a:graphicData>
            </a:graphic>
          </wp:inline>
        </w:drawing>
      </w:r>
    </w:p>
    <w:p w14:paraId="0A5717EA" w14:textId="77777777" w:rsidR="00E56AFD" w:rsidRDefault="00E56AFD" w:rsidP="00E56AFD">
      <w:pPr>
        <w:pStyle w:val="ImageCredit"/>
      </w:pPr>
      <w:r w:rsidRPr="00E56AFD">
        <w:t xml:space="preserve">Photo by </w:t>
      </w:r>
      <w:r w:rsidR="005D096D" w:rsidRPr="005D096D">
        <w:t>Chun Y Lai Photography</w:t>
      </w:r>
    </w:p>
    <w:p w14:paraId="4A3D2015" w14:textId="77777777" w:rsidR="00E56AFD" w:rsidRPr="00E56AFD" w:rsidRDefault="00DE18D3" w:rsidP="00DE18D3">
      <w:pPr>
        <w:pStyle w:val="ImageCaption"/>
      </w:pPr>
      <w:r>
        <w:t>The new dining commons at Mount Holyoke College combines three styles of thermoformed ceiling panels plus mineral fiber panels to create visual scale and flow throught the large hall. Despite the acoustically live hard surfaces and noise from the exposed kitchen, the space has good sound control, thanks in part to the noise-reducing properties of the ceiling panels, enhanced with SonicGuard acoustic blankets above the thermoformed panels.</w:t>
      </w:r>
    </w:p>
    <w:p w14:paraId="2604A8B0" w14:textId="77777777" w:rsidR="000C73CE" w:rsidRPr="00F6729E" w:rsidRDefault="000C73CE" w:rsidP="000C73CE">
      <w:pPr>
        <w:pStyle w:val="BodyText"/>
        <w:rPr>
          <w:b/>
        </w:rPr>
      </w:pPr>
      <w:r w:rsidRPr="00F6729E">
        <w:rPr>
          <w:b/>
        </w:rPr>
        <w:t xml:space="preserve">Case Study: </w:t>
      </w:r>
      <w:r w:rsidR="00D07C7C">
        <w:rPr>
          <w:b/>
        </w:rPr>
        <w:t>Mount</w:t>
      </w:r>
      <w:r w:rsidRPr="00F6729E">
        <w:rPr>
          <w:b/>
        </w:rPr>
        <w:t xml:space="preserve"> Holyoke College Student Dining Commons</w:t>
      </w:r>
      <w:r w:rsidRPr="00F6729E">
        <w:rPr>
          <w:b/>
        </w:rPr>
        <w:br/>
        <w:t>Designer: Bergmeyer</w:t>
      </w:r>
      <w:r>
        <w:rPr>
          <w:b/>
        </w:rPr>
        <w:t>, Boston MA</w:t>
      </w:r>
    </w:p>
    <w:p w14:paraId="1BC8205C" w14:textId="77777777" w:rsidR="000C73CE" w:rsidRDefault="000C73CE" w:rsidP="000C73CE">
      <w:pPr>
        <w:pStyle w:val="BodyText"/>
      </w:pPr>
      <w:r w:rsidRPr="00677507">
        <w:t xml:space="preserve">GRATON, CA, </w:t>
      </w:r>
      <w:r>
        <w:t>2019-</w:t>
      </w:r>
      <w:r w:rsidR="008B1957">
        <w:t>December</w:t>
      </w:r>
      <w:r>
        <w:t>-</w:t>
      </w:r>
      <w:r w:rsidR="008B1957">
        <w:t>10</w:t>
      </w:r>
      <w:r w:rsidRPr="00677507">
        <w:t xml:space="preserve"> </w:t>
      </w:r>
      <w:r>
        <w:t>–</w:t>
      </w:r>
      <w:r w:rsidRPr="00677507">
        <w:t xml:space="preserve"> </w:t>
      </w:r>
      <w:r>
        <w:t>A student cafeteria doesn’t have to feel like a student cafeteria.</w:t>
      </w:r>
      <w:r w:rsidR="00D76F46">
        <w:t xml:space="preserve"> </w:t>
      </w:r>
      <w:r>
        <w:t xml:space="preserve">The new Student Dining Commons at </w:t>
      </w:r>
      <w:r w:rsidR="00D07C7C">
        <w:t>Mount</w:t>
      </w:r>
      <w:r>
        <w:t xml:space="preserve"> Holyoke College</w:t>
      </w:r>
      <w:r w:rsidR="00821FB7">
        <w:t xml:space="preserve"> –</w:t>
      </w:r>
      <w:r>
        <w:t xml:space="preserve"> </w:t>
      </w:r>
      <w:r w:rsidR="00821FB7">
        <w:t xml:space="preserve">a </w:t>
      </w:r>
      <w:r w:rsidR="00821FB7">
        <w:rPr>
          <w:rStyle w:val="numbers"/>
          <w:rFonts w:eastAsia="Times New Roman"/>
        </w:rPr>
        <w:t>1000</w:t>
      </w:r>
      <w:r w:rsidR="00821FB7">
        <w:rPr>
          <w:rFonts w:eastAsia="Times New Roman"/>
        </w:rPr>
        <w:t>-seat, state of the art, any</w:t>
      </w:r>
      <w:r w:rsidR="00821FB7">
        <w:rPr>
          <w:rFonts w:eastAsia="Times New Roman"/>
        </w:rPr>
        <w:softHyphen/>
        <w:t>time din</w:t>
      </w:r>
      <w:r w:rsidR="00821FB7">
        <w:rPr>
          <w:rFonts w:eastAsia="Times New Roman"/>
        </w:rPr>
        <w:softHyphen/>
        <w:t>ing cen</w:t>
      </w:r>
      <w:r w:rsidR="00821FB7">
        <w:rPr>
          <w:rFonts w:eastAsia="Times New Roman"/>
        </w:rPr>
        <w:softHyphen/>
        <w:t>ter</w:t>
      </w:r>
      <w:r w:rsidR="00821FB7">
        <w:t xml:space="preserve"> </w:t>
      </w:r>
      <w:r>
        <w:t>created by Boston design firm Bergmeyer</w:t>
      </w:r>
      <w:r w:rsidR="00821FB7">
        <w:t xml:space="preserve"> –</w:t>
      </w:r>
      <w:r>
        <w:t xml:space="preserve"> is intended to offer an inviting, personal experience that</w:t>
      </w:r>
      <w:r w:rsidR="00821FB7">
        <w:rPr>
          <w:rFonts w:eastAsia="Times New Roman"/>
        </w:rPr>
        <w:t xml:space="preserve"> evokes some of the school’s long ​tradition of inti</w:t>
      </w:r>
      <w:r w:rsidR="00821FB7">
        <w:rPr>
          <w:rFonts w:eastAsia="Times New Roman"/>
        </w:rPr>
        <w:softHyphen/>
        <w:t>mate din</w:t>
      </w:r>
      <w:r w:rsidR="00821FB7">
        <w:rPr>
          <w:rFonts w:eastAsia="Times New Roman"/>
        </w:rPr>
        <w:softHyphen/>
        <w:t>ing rooms.</w:t>
      </w:r>
      <w:r w:rsidR="00D76F46">
        <w:t xml:space="preserve"> </w:t>
      </w:r>
      <w:r>
        <w:t>An important element of that effect is an unusual ceiling.</w:t>
      </w:r>
      <w:r w:rsidR="00D76F46">
        <w:t xml:space="preserve"> </w:t>
      </w:r>
      <w:r w:rsidR="00E46993">
        <w:t xml:space="preserve">It features </w:t>
      </w:r>
      <w:r>
        <w:t xml:space="preserve">thermoformed ceiling </w:t>
      </w:r>
      <w:bookmarkStart w:id="0" w:name="OLE_LINK38"/>
      <w:bookmarkStart w:id="1" w:name="OLE_LINK39"/>
      <w:r>
        <w:t>panels</w:t>
      </w:r>
      <w:bookmarkEnd w:id="0"/>
      <w:bookmarkEnd w:id="1"/>
      <w:r>
        <w:t xml:space="preserve"> from Ceilume</w:t>
      </w:r>
      <w:r w:rsidR="00E46993">
        <w:t xml:space="preserve"> –</w:t>
      </w:r>
      <w:r>
        <w:t xml:space="preserve"> </w:t>
      </w:r>
      <w:r w:rsidR="00E46993">
        <w:t xml:space="preserve">which meet the strict standards for food service areas </w:t>
      </w:r>
      <w:r>
        <w:t xml:space="preserve">and </w:t>
      </w:r>
      <w:r w:rsidR="00E46993">
        <w:t xml:space="preserve">provide visual </w:t>
      </w:r>
      <w:r w:rsidR="00414940">
        <w:t>elegance</w:t>
      </w:r>
      <w:r w:rsidR="00E46993">
        <w:t xml:space="preserve"> to elevate the design – combined with </w:t>
      </w:r>
      <w:r>
        <w:t>conventional flat mineral fiber panels</w:t>
      </w:r>
      <w:r w:rsidR="00E46993">
        <w:t xml:space="preserve"> that </w:t>
      </w:r>
      <w:r w:rsidR="0041723E">
        <w:t>are used</w:t>
      </w:r>
      <w:r w:rsidR="00E46993">
        <w:t xml:space="preserve"> over seating areas around the periphery</w:t>
      </w:r>
      <w:r>
        <w:t>.</w:t>
      </w:r>
      <w:r w:rsidR="00D76F46">
        <w:t xml:space="preserve"> </w:t>
      </w:r>
      <w:r>
        <w:t xml:space="preserve">The </w:t>
      </w:r>
      <w:r w:rsidR="00414940">
        <w:t xml:space="preserve">transition between these </w:t>
      </w:r>
      <w:r>
        <w:t xml:space="preserve">two types of ceilings </w:t>
      </w:r>
      <w:r w:rsidR="00414940">
        <w:t>is an intermingled effect that helps lead diners from the food service to seating, while also helping to break the large volume of the space into more intimate areas.</w:t>
      </w:r>
    </w:p>
    <w:p w14:paraId="678E3AA4" w14:textId="77777777" w:rsidR="000C73CE" w:rsidRPr="00677507" w:rsidRDefault="000C73CE" w:rsidP="000C73CE">
      <w:pPr>
        <w:pStyle w:val="BodyText"/>
      </w:pPr>
      <w:r>
        <w:t xml:space="preserve">The </w:t>
      </w:r>
      <w:r w:rsidR="00AB5E5D">
        <w:t>new</w:t>
      </w:r>
      <w:r w:rsidR="0041723E">
        <w:t>ly constructed</w:t>
      </w:r>
      <w:r w:rsidR="00AB5E5D">
        <w:t xml:space="preserve"> </w:t>
      </w:r>
      <w:r>
        <w:t xml:space="preserve">Dining Commons </w:t>
      </w:r>
      <w:r w:rsidR="00AB5E5D">
        <w:t>is</w:t>
      </w:r>
      <w:r>
        <w:t xml:space="preserve"> joined to a 19</w:t>
      </w:r>
      <w:r w:rsidRPr="00445448">
        <w:rPr>
          <w:vertAlign w:val="superscript"/>
        </w:rPr>
        <w:t>th</w:t>
      </w:r>
      <w:r>
        <w:t xml:space="preserve"> century gym building that </w:t>
      </w:r>
      <w:r w:rsidR="0041723E">
        <w:t>underwent major renovation to create a</w:t>
      </w:r>
      <w:r>
        <w:t xml:space="preserve"> student center.</w:t>
      </w:r>
      <w:r w:rsidR="00D76F46">
        <w:t xml:space="preserve"> </w:t>
      </w:r>
      <w:r>
        <w:t>Bringing all the students to eat together in one central location represented a significant cultural shift for the college, which previously had a dining hall in each dorm.</w:t>
      </w:r>
      <w:r w:rsidR="00D76F46">
        <w:t xml:space="preserve"> </w:t>
      </w:r>
      <w:r>
        <w:t>The</w:t>
      </w:r>
      <w:r w:rsidR="00D13257">
        <w:t xml:space="preserve"> </w:t>
      </w:r>
      <w:r w:rsidR="00414940">
        <w:t>c</w:t>
      </w:r>
      <w:r w:rsidR="00D13257">
        <w:t>ollege</w:t>
      </w:r>
      <w:r>
        <w:t xml:space="preserve"> studied the idea for 10 years before proceeding.</w:t>
      </w:r>
    </w:p>
    <w:p w14:paraId="566CA1E2" w14:textId="77777777" w:rsidR="00AB5E5D" w:rsidRDefault="000C73CE" w:rsidP="000C73CE">
      <w:pPr>
        <w:pStyle w:val="BodyText"/>
      </w:pPr>
      <w:r>
        <w:rPr>
          <w:rFonts w:cs="Arial"/>
        </w:rPr>
        <w:lastRenderedPageBreak/>
        <w:t xml:space="preserve">“We wanted it to be </w:t>
      </w:r>
      <w:r w:rsidR="00414940">
        <w:rPr>
          <w:rFonts w:cs="Arial"/>
        </w:rPr>
        <w:t>a place where students felt comfortable</w:t>
      </w:r>
      <w:r>
        <w:rPr>
          <w:rFonts w:cs="Arial"/>
        </w:rPr>
        <w:t xml:space="preserve">,” </w:t>
      </w:r>
      <w:r>
        <w:t xml:space="preserve">recalls Krista </w:t>
      </w:r>
      <w:bookmarkStart w:id="2" w:name="OLE_LINK105"/>
      <w:bookmarkStart w:id="3" w:name="OLE_LINK106"/>
      <w:r>
        <w:t>Easterly</w:t>
      </w:r>
      <w:bookmarkEnd w:id="2"/>
      <w:bookmarkEnd w:id="3"/>
      <w:r>
        <w:t xml:space="preserve">, Interior Designer at </w:t>
      </w:r>
      <w:proofErr w:type="spellStart"/>
      <w:r>
        <w:t>Bergmeyer</w:t>
      </w:r>
      <w:proofErr w:type="spellEnd"/>
      <w:r w:rsidR="00414940">
        <w:t>.</w:t>
      </w:r>
      <w:r w:rsidR="00D76F46">
        <w:rPr>
          <w:rFonts w:cs="Arial"/>
        </w:rPr>
        <w:t xml:space="preserve"> </w:t>
      </w:r>
      <w:r>
        <w:rPr>
          <w:rFonts w:cs="Arial"/>
        </w:rPr>
        <w:t>T</w:t>
      </w:r>
      <w:r>
        <w:t xml:space="preserve">he designers </w:t>
      </w:r>
      <w:r w:rsidR="00D559D6">
        <w:t>sought a look reminiscent of residential settings rather than commercial design.</w:t>
      </w:r>
      <w:r w:rsidR="00D76F46">
        <w:t xml:space="preserve"> </w:t>
      </w:r>
      <w:r w:rsidR="00D559D6">
        <w:t xml:space="preserve">They </w:t>
      </w:r>
      <w:r>
        <w:t xml:space="preserve">wanted a ceiling with a sense of style, a coffered look. </w:t>
      </w:r>
    </w:p>
    <w:p w14:paraId="208B420E" w14:textId="77777777" w:rsidR="000C73CE" w:rsidRDefault="000C73CE" w:rsidP="000C73CE">
      <w:pPr>
        <w:pStyle w:val="BodyText"/>
      </w:pPr>
      <w:r>
        <w:t xml:space="preserve">Thermoformed Ceilume ceiling panels, </w:t>
      </w:r>
      <w:r w:rsidR="00E52F1F">
        <w:t xml:space="preserve">made from </w:t>
      </w:r>
      <w:r>
        <w:t xml:space="preserve">lightweight </w:t>
      </w:r>
      <w:r w:rsidR="00E52F1F">
        <w:t xml:space="preserve">rigid </w:t>
      </w:r>
      <w:r>
        <w:t xml:space="preserve">vinyl </w:t>
      </w:r>
      <w:r w:rsidR="00E52F1F">
        <w:t>and</w:t>
      </w:r>
      <w:r>
        <w:t xml:space="preserve"> available in a wide variety of 3-dimensional patterns, offered a solution that met the codes for food service areas, and were more affordable than plaster, wood or mineral fiber coffers.</w:t>
      </w:r>
      <w:r w:rsidR="00D76F46">
        <w:t xml:space="preserve"> </w:t>
      </w:r>
      <w:r>
        <w:t>The Ceilume panels drop into standard 2x2</w:t>
      </w:r>
      <w:r w:rsidR="00573927">
        <w:t xml:space="preserve">-feet </w:t>
      </w:r>
      <w:r>
        <w:t>or 2x4</w:t>
      </w:r>
      <w:r w:rsidR="00573927">
        <w:t xml:space="preserve">-feet </w:t>
      </w:r>
      <w:r>
        <w:t>ceiling</w:t>
      </w:r>
      <w:r w:rsidR="00AB5E5D">
        <w:t xml:space="preserve"> suspension</w:t>
      </w:r>
      <w:r>
        <w:t xml:space="preserve"> grids, and allow access to the </w:t>
      </w:r>
      <w:r w:rsidR="00AB5E5D">
        <w:t>above ceiling cavity</w:t>
      </w:r>
      <w:r w:rsidR="00D559D6">
        <w:t>.</w:t>
      </w:r>
    </w:p>
    <w:p w14:paraId="1971DC98" w14:textId="77777777" w:rsidR="00442976" w:rsidRDefault="000C73CE" w:rsidP="002013CD">
      <w:pPr>
        <w:pStyle w:val="BodyText"/>
      </w:pPr>
      <w:proofErr w:type="spellStart"/>
      <w:r>
        <w:t>Bergmeyer’s</w:t>
      </w:r>
      <w:proofErr w:type="spellEnd"/>
      <w:r>
        <w:t xml:space="preserve"> original design called for two patterns of thermoformed panels</w:t>
      </w:r>
      <w:r w:rsidR="00D559D6">
        <w:t>:</w:t>
      </w:r>
      <w:r w:rsidR="00D76F46">
        <w:t xml:space="preserve"> </w:t>
      </w:r>
      <w:r w:rsidR="00D559D6">
        <w:t>Madison, with coffers about 2</w:t>
      </w:r>
      <w:r w:rsidR="002013CD">
        <w:t>-½-</w:t>
      </w:r>
      <w:r w:rsidR="00D559D6">
        <w:t>inch deep, and Cambridge</w:t>
      </w:r>
      <w:r w:rsidR="002013CD">
        <w:t>,</w:t>
      </w:r>
      <w:r w:rsidR="00D559D6">
        <w:t xml:space="preserve"> a similar coffered look created by </w:t>
      </w:r>
      <w:bookmarkStart w:id="4" w:name="OLE_LINK55"/>
      <w:bookmarkStart w:id="5" w:name="OLE_LINK56"/>
      <w:r w:rsidR="00D559D6">
        <w:t>½</w:t>
      </w:r>
      <w:bookmarkEnd w:id="4"/>
      <w:bookmarkEnd w:id="5"/>
      <w:r w:rsidR="00D559D6">
        <w:t>-inch deep molding.</w:t>
      </w:r>
      <w:r w:rsidR="00D76F46">
        <w:t xml:space="preserve"> </w:t>
      </w:r>
      <w:r w:rsidR="00D559D6">
        <w:t>Later,</w:t>
      </w:r>
      <w:r>
        <w:t xml:space="preserve"> </w:t>
      </w:r>
      <w:r w:rsidR="002013CD">
        <w:t xml:space="preserve">the design </w:t>
      </w:r>
      <w:r>
        <w:t>was expanded to three styles</w:t>
      </w:r>
      <w:r w:rsidR="002013CD">
        <w:t>,</w:t>
      </w:r>
      <w:r>
        <w:t xml:space="preserve"> </w:t>
      </w:r>
      <w:r w:rsidR="00D559D6">
        <w:t>adding Oxford, which is an inversion of Camb</w:t>
      </w:r>
      <w:r w:rsidR="002013CD">
        <w:t>r</w:t>
      </w:r>
      <w:r w:rsidR="00D559D6">
        <w:t>idge. Instead of projecting downward, the molding is recessed into the ceiling, creating a shape that looks very similar, yet shifts how shadow</w:t>
      </w:r>
      <w:r w:rsidR="00B45BDE">
        <w:t>s</w:t>
      </w:r>
      <w:r w:rsidR="00D559D6">
        <w:t xml:space="preserve"> and highlights play across </w:t>
      </w:r>
      <w:r w:rsidR="00B45BDE">
        <w:t xml:space="preserve">the </w:t>
      </w:r>
      <w:r w:rsidR="00D559D6">
        <w:t>ceiling and enlivens the overall effect.</w:t>
      </w:r>
      <w:r w:rsidR="00D76F46">
        <w:t xml:space="preserve"> </w:t>
      </w:r>
      <w:r w:rsidR="002013CD">
        <w:t>E</w:t>
      </w:r>
      <w:r>
        <w:t>xact placements were decided during construction</w:t>
      </w:r>
      <w:r w:rsidR="002013CD">
        <w:t>, since the panels are easy to move and not subject to damage.</w:t>
      </w:r>
    </w:p>
    <w:p w14:paraId="40286DF6" w14:textId="77777777" w:rsidR="000C73CE" w:rsidRDefault="000C73CE" w:rsidP="000C73CE">
      <w:pPr>
        <w:pStyle w:val="BodyText"/>
      </w:pPr>
      <w:r>
        <w:t xml:space="preserve"> “We liked the different options of patterns and profiles with Ceilume,” recalls Easterly.</w:t>
      </w:r>
      <w:r w:rsidR="00D76F46">
        <w:t xml:space="preserve"> </w:t>
      </w:r>
      <w:r>
        <w:t xml:space="preserve">“One had a deep </w:t>
      </w:r>
      <w:r w:rsidR="00D0409C">
        <w:t>coffer;</w:t>
      </w:r>
      <w:r>
        <w:t xml:space="preserve"> </w:t>
      </w:r>
      <w:r w:rsidR="009A4544">
        <w:t>the others were</w:t>
      </w:r>
      <w:r>
        <w:t xml:space="preserve"> almost flat but had that little </w:t>
      </w:r>
      <w:r w:rsidR="009A4544">
        <w:t xml:space="preserve">molding </w:t>
      </w:r>
      <w:r>
        <w:t xml:space="preserve">around </w:t>
      </w:r>
      <w:r w:rsidR="009A4544">
        <w:t>them</w:t>
      </w:r>
      <w:r>
        <w:t>.</w:t>
      </w:r>
      <w:r w:rsidR="00D76F46">
        <w:t xml:space="preserve"> </w:t>
      </w:r>
      <w:r>
        <w:t>We were able to mix and match.</w:t>
      </w:r>
      <w:r w:rsidR="00D76F46">
        <w:t xml:space="preserve"> </w:t>
      </w:r>
      <w:r>
        <w:t xml:space="preserve">It was a nice option to get that look, </w:t>
      </w:r>
      <w:r>
        <w:rPr>
          <w:rFonts w:cs="Arial"/>
        </w:rPr>
        <w:t>something that had depth to it.</w:t>
      </w:r>
      <w:r>
        <w:t>”</w:t>
      </w:r>
    </w:p>
    <w:p w14:paraId="6A0F5FCA" w14:textId="77777777" w:rsidR="000C73CE" w:rsidRDefault="000C73CE" w:rsidP="000C73CE">
      <w:pPr>
        <w:pStyle w:val="BodyText"/>
      </w:pPr>
      <w:r>
        <w:t>The different types of ceiling panels are blended together through a “gradated” transition.</w:t>
      </w:r>
      <w:r w:rsidR="00D76F46">
        <w:t xml:space="preserve"> </w:t>
      </w:r>
      <w:r>
        <w:t>“We tried to make it look organic.</w:t>
      </w:r>
      <w:r w:rsidR="002013CD">
        <w:t>”</w:t>
      </w:r>
      <w:r w:rsidR="00D76F46">
        <w:t xml:space="preserve"> </w:t>
      </w:r>
      <w:r w:rsidR="002013CD">
        <w:t>They concentrated</w:t>
      </w:r>
      <w:r w:rsidR="00442976">
        <w:t xml:space="preserve"> </w:t>
      </w:r>
      <w:r>
        <w:t xml:space="preserve">the Ceilume panels over the food service areas, the salad bar </w:t>
      </w:r>
      <w:r w:rsidR="002013CD">
        <w:t>and</w:t>
      </w:r>
      <w:r>
        <w:t xml:space="preserve"> the deli.</w:t>
      </w:r>
      <w:r w:rsidR="00D76F46">
        <w:t xml:space="preserve"> </w:t>
      </w:r>
      <w:r w:rsidR="002013CD">
        <w:t>“</w:t>
      </w:r>
      <w:r>
        <w:t>That ceiling needs to be cleanable</w:t>
      </w:r>
      <w:r w:rsidR="002013CD">
        <w:t>” explains Easterly</w:t>
      </w:r>
      <w:r>
        <w:t xml:space="preserve">, </w:t>
      </w:r>
      <w:r w:rsidR="002013CD">
        <w:t>“</w:t>
      </w:r>
      <w:r>
        <w:t xml:space="preserve">so it was good that it is a washable panel.” The thermoformed panels extend over the first adjacent </w:t>
      </w:r>
      <w:r w:rsidR="00573927">
        <w:t xml:space="preserve">zones </w:t>
      </w:r>
      <w:r>
        <w:t>of seating and then disperse outwards, giving way to the flat panels.</w:t>
      </w:r>
    </w:p>
    <w:p w14:paraId="6ADAB806" w14:textId="5707FEDA" w:rsidR="000C73CE" w:rsidRDefault="000C73CE" w:rsidP="000C73CE">
      <w:pPr>
        <w:pStyle w:val="BodyText"/>
      </w:pPr>
      <w:r>
        <w:t>Achieving acoustical control was no problem, either, despite the hard-polished concrete floors</w:t>
      </w:r>
      <w:r w:rsidR="00442976">
        <w:t xml:space="preserve"> </w:t>
      </w:r>
      <w:r w:rsidR="002013CD">
        <w:t>and floor</w:t>
      </w:r>
      <w:r w:rsidR="00B45BDE">
        <w:t>-</w:t>
      </w:r>
      <w:r w:rsidR="002013CD">
        <w:t>to</w:t>
      </w:r>
      <w:r w:rsidR="00B45BDE">
        <w:t>-</w:t>
      </w:r>
      <w:r w:rsidR="002013CD">
        <w:t>ceiling glass walls.</w:t>
      </w:r>
      <w:r w:rsidR="00D76F46">
        <w:t xml:space="preserve"> </w:t>
      </w:r>
      <w:r>
        <w:t xml:space="preserve">The Ceilume panels, which naturally dampen noise by leveraging the </w:t>
      </w:r>
      <w:r w:rsidR="00573927">
        <w:t xml:space="preserve">viscous </w:t>
      </w:r>
      <w:r>
        <w:t xml:space="preserve">mass of air in the above-ceiling </w:t>
      </w:r>
      <w:r w:rsidR="00573927">
        <w:t>cavity</w:t>
      </w:r>
      <w:r>
        <w:t xml:space="preserve">, were installed with </w:t>
      </w:r>
      <w:bookmarkStart w:id="6" w:name="OLE_LINK49"/>
      <w:bookmarkStart w:id="7" w:name="OLE_LINK50"/>
      <w:r w:rsidR="00BB77A1">
        <w:t xml:space="preserve">Soniguard™ </w:t>
      </w:r>
      <w:r>
        <w:t xml:space="preserve">acoustic blankets </w:t>
      </w:r>
      <w:bookmarkEnd w:id="6"/>
      <w:bookmarkEnd w:id="7"/>
      <w:r>
        <w:t>on the upper surface for additional control.</w:t>
      </w:r>
      <w:r w:rsidR="00D76F46">
        <w:t xml:space="preserve"> </w:t>
      </w:r>
      <w:r>
        <w:t>“The noise level is pretty good,” Easterly reports.</w:t>
      </w:r>
      <w:r w:rsidR="00D76F46">
        <w:t xml:space="preserve"> </w:t>
      </w:r>
    </w:p>
    <w:p w14:paraId="63D2B0BE" w14:textId="77777777" w:rsidR="00442976" w:rsidRDefault="002013CD" w:rsidP="00D07C7C">
      <w:pPr>
        <w:pStyle w:val="BodyText"/>
      </w:pPr>
      <w:r>
        <w:t xml:space="preserve">The Dining Commons was designed </w:t>
      </w:r>
      <w:r w:rsidR="00D07C7C" w:rsidRPr="00B45BDE">
        <w:rPr>
          <w:rFonts w:asciiTheme="minorHAnsi" w:hAnsiTheme="minorHAnsi"/>
          <w:color w:val="000000" w:themeColor="text1"/>
          <w:szCs w:val="22"/>
        </w:rPr>
        <w:t>to meet LEED Silver standards</w:t>
      </w:r>
      <w:r w:rsidR="0041723E" w:rsidRPr="00B45BDE">
        <w:t>.</w:t>
      </w:r>
      <w:r w:rsidR="0041723E">
        <w:t xml:space="preserve"> P</w:t>
      </w:r>
      <w:r w:rsidR="0035650E">
        <w:t>anels are Greenguard Gold certified</w:t>
      </w:r>
      <w:r w:rsidR="0041723E">
        <w:t xml:space="preserve"> and can contribute to LEED credits for </w:t>
      </w:r>
      <w:r w:rsidR="00573927">
        <w:t xml:space="preserve">acoustics, </w:t>
      </w:r>
      <w:r w:rsidR="0041723E">
        <w:t>low emitting materials</w:t>
      </w:r>
      <w:r w:rsidR="00573927">
        <w:t>,</w:t>
      </w:r>
      <w:r w:rsidR="0041723E">
        <w:t xml:space="preserve"> and indoor air quality</w:t>
      </w:r>
      <w:r w:rsidR="0035650E">
        <w:t>.</w:t>
      </w:r>
      <w:r w:rsidR="00D76F46">
        <w:t xml:space="preserve"> </w:t>
      </w:r>
      <w:r w:rsidR="00573927">
        <w:t xml:space="preserve">Both the Ceilume panels and Soniguard acoustic blankets are free of frangible mineral fibers that </w:t>
      </w:r>
      <w:r w:rsidR="00D9751D">
        <w:t>are know</w:t>
      </w:r>
      <w:r w:rsidR="00B060CC" w:rsidRPr="00B060CC">
        <w:rPr>
          <w:color w:val="000000" w:themeColor="text1"/>
        </w:rPr>
        <w:t>n</w:t>
      </w:r>
      <w:r w:rsidR="00D9751D">
        <w:t xml:space="preserve"> to contribute to respiratory problems</w:t>
      </w:r>
      <w:r w:rsidR="00573927">
        <w:t>.</w:t>
      </w:r>
      <w:r w:rsidR="00D76F46">
        <w:t xml:space="preserve"> </w:t>
      </w:r>
    </w:p>
    <w:p w14:paraId="24D35EE3" w14:textId="51DD666C" w:rsidR="000C73CE" w:rsidRPr="00677507" w:rsidRDefault="000C73CE" w:rsidP="00E64B25">
      <w:pPr>
        <w:pStyle w:val="BodyText"/>
      </w:pPr>
      <w:r>
        <w:t xml:space="preserve">The </w:t>
      </w:r>
      <w:r w:rsidR="00D07C7C">
        <w:t xml:space="preserve">Mount Holyoke College </w:t>
      </w:r>
      <w:r w:rsidR="0041723E">
        <w:t>Dining Commons</w:t>
      </w:r>
      <w:r w:rsidR="00197141">
        <w:t xml:space="preserve"> received an award for Outstanding Design from </w:t>
      </w:r>
      <w:r w:rsidR="00197141">
        <w:rPr>
          <w:i/>
          <w:iCs/>
        </w:rPr>
        <w:t xml:space="preserve">American School &amp; University </w:t>
      </w:r>
      <w:r w:rsidR="00197141">
        <w:t xml:space="preserve">magazine and </w:t>
      </w:r>
      <w:r>
        <w:t>has apparently achieved its goal of creating an inviting place for students.</w:t>
      </w:r>
      <w:r w:rsidR="00D76F46">
        <w:t xml:space="preserve"> </w:t>
      </w:r>
      <w:r>
        <w:t>“</w:t>
      </w:r>
      <w:r>
        <w:rPr>
          <w:rFonts w:cs="Arial"/>
        </w:rPr>
        <w:t>It’s been wildly successful,” Easterly relates. “They’re selling more meals than they ever imagined.</w:t>
      </w:r>
      <w:r w:rsidR="00D76F46">
        <w:rPr>
          <w:rFonts w:cs="Arial"/>
        </w:rPr>
        <w:t xml:space="preserve"> </w:t>
      </w:r>
      <w:r>
        <w:rPr>
          <w:rFonts w:cs="Arial"/>
        </w:rPr>
        <w:t>Everybody likes what we created there, so I think it was a success.</w:t>
      </w:r>
      <w:r w:rsidR="00D07C7C">
        <w:rPr>
          <w:rFonts w:cs="Arial"/>
        </w:rPr>
        <w:t>”</w:t>
      </w:r>
    </w:p>
    <w:p w14:paraId="5BEBF996" w14:textId="77777777" w:rsidR="000C73CE" w:rsidRPr="00677507" w:rsidRDefault="000C73CE" w:rsidP="000C73CE">
      <w:pPr>
        <w:pStyle w:val="BodyText"/>
        <w:jc w:val="center"/>
      </w:pPr>
      <w:r>
        <w:t>--------------</w:t>
      </w:r>
    </w:p>
    <w:p w14:paraId="06D2E881" w14:textId="77777777" w:rsidR="000C73CE" w:rsidRDefault="000C73CE" w:rsidP="000C73CE">
      <w:pPr>
        <w:pStyle w:val="BodyText"/>
      </w:pPr>
      <w:r w:rsidRPr="00A63DE5">
        <w:rPr>
          <w:i/>
        </w:rPr>
        <w:t>About Ceilume:</w:t>
      </w:r>
      <w:r w:rsidRPr="00677507">
        <w:t xml:space="preserve"> Ceilume is the leading manufacturer of thermoformed ceiling and wall tiles and panels. The company’s roots go back to when “Mid-Century was Modern” </w:t>
      </w:r>
      <w:r>
        <w:t xml:space="preserve">and </w:t>
      </w:r>
      <w:r w:rsidRPr="00677507">
        <w:t xml:space="preserve">the pioneers of modular ceilings. The family-owned business is located </w:t>
      </w:r>
      <w:r>
        <w:t>in</w:t>
      </w:r>
      <w:r w:rsidRPr="00677507">
        <w:t xml:space="preserve"> California’s wine country and occupies a historic apple-packing warehouse. With an</w:t>
      </w:r>
      <w:r>
        <w:t xml:space="preserve"> eye on the future, Ceilume’s</w:t>
      </w:r>
      <w:r w:rsidRPr="00677507">
        <w:t xml:space="preserve"> research and development continues to improve </w:t>
      </w:r>
      <w:r>
        <w:t xml:space="preserve">interior finish </w:t>
      </w:r>
      <w:r w:rsidRPr="00677507">
        <w:t xml:space="preserve">systems to meet changing environmental, performance, and aesthetic needs. For more information, see </w:t>
      </w:r>
      <w:hyperlink r:id="rId9" w:history="1">
        <w:r w:rsidRPr="0073281B">
          <w:rPr>
            <w:rStyle w:val="Hyperlink"/>
          </w:rPr>
          <w:t>www.ceilume.com/pro</w:t>
        </w:r>
      </w:hyperlink>
      <w:r w:rsidRPr="00151B63">
        <w:t>.</w:t>
      </w:r>
    </w:p>
    <w:p w14:paraId="642E5DC0" w14:textId="77777777" w:rsidR="00E06775" w:rsidRDefault="000C73CE" w:rsidP="00E06775">
      <w:pPr>
        <w:pStyle w:val="BodyText"/>
      </w:pPr>
      <w:r>
        <w:rPr>
          <w:i/>
        </w:rPr>
        <w:t>Photos</w:t>
      </w:r>
      <w:r w:rsidR="00D9751D">
        <w:rPr>
          <w:i/>
        </w:rPr>
        <w:t xml:space="preserve"> and Word Format Files</w:t>
      </w:r>
      <w:r>
        <w:rPr>
          <w:i/>
        </w:rPr>
        <w:t>:</w:t>
      </w:r>
      <w:bookmarkStart w:id="8" w:name="OLE_LINK44"/>
      <w:bookmarkStart w:id="9" w:name="OLE_LINK45"/>
      <w:r>
        <w:rPr>
          <w:i/>
        </w:rPr>
        <w:t xml:space="preserve"> </w:t>
      </w:r>
      <w:hyperlink r:id="rId10" w:history="1">
        <w:r w:rsidRPr="00151B63">
          <w:rPr>
            <w:rStyle w:val="Hyperlink"/>
          </w:rPr>
          <w:t>www.ceilume.com/pro/press.cfm</w:t>
        </w:r>
      </w:hyperlink>
      <w:bookmarkEnd w:id="8"/>
      <w:bookmarkEnd w:id="9"/>
    </w:p>
    <w:p w14:paraId="61CF7420" w14:textId="77777777" w:rsidR="000C73CE" w:rsidRDefault="00E06775" w:rsidP="005D096D">
      <w:pPr>
        <w:pStyle w:val="BodyText"/>
      </w:pPr>
      <w:r>
        <w:rPr>
          <w:noProof/>
        </w:rPr>
        <w:lastRenderedPageBreak/>
        <w:drawing>
          <wp:inline distT="0" distB="0" distL="0" distR="0" wp14:anchorId="4C389528" wp14:editId="31BF097B">
            <wp:extent cx="4572000" cy="3177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ilume-MountHolyokeCollege-DiningCommons-Grill.jpg"/>
                    <pic:cNvPicPr/>
                  </pic:nvPicPr>
                  <pic:blipFill>
                    <a:blip r:embed="rId11" cstate="screen">
                      <a:extLst>
                        <a:ext uri="{28A0092B-C50C-407E-A947-70E740481C1C}">
                          <a14:useLocalDpi xmlns:a14="http://schemas.microsoft.com/office/drawing/2010/main"/>
                        </a:ext>
                      </a:extLst>
                    </a:blip>
                    <a:stretch>
                      <a:fillRect/>
                    </a:stretch>
                  </pic:blipFill>
                  <pic:spPr>
                    <a:xfrm>
                      <a:off x="0" y="0"/>
                      <a:ext cx="4611735" cy="3204881"/>
                    </a:xfrm>
                    <a:prstGeom prst="rect">
                      <a:avLst/>
                    </a:prstGeom>
                  </pic:spPr>
                </pic:pic>
              </a:graphicData>
            </a:graphic>
          </wp:inline>
        </w:drawing>
      </w:r>
      <w:bookmarkStart w:id="10" w:name="_GoBack"/>
      <w:bookmarkEnd w:id="10"/>
    </w:p>
    <w:p w14:paraId="6EA6E69C" w14:textId="77777777" w:rsidR="00E56AFD" w:rsidRDefault="00E56AFD" w:rsidP="00E56AFD">
      <w:pPr>
        <w:pStyle w:val="ImageCredit"/>
      </w:pPr>
      <w:r>
        <w:t xml:space="preserve">Photo by </w:t>
      </w:r>
      <w:r w:rsidR="005D096D" w:rsidRPr="005D096D">
        <w:t>Chun Y Lai Photography</w:t>
      </w:r>
    </w:p>
    <w:p w14:paraId="13E9D999" w14:textId="77777777" w:rsidR="00D9751D" w:rsidRPr="00337B01" w:rsidRDefault="00BA5946" w:rsidP="00337B01">
      <w:pPr>
        <w:pStyle w:val="ImageCaption"/>
        <w:rPr>
          <w:b w:val="0"/>
          <w:bCs/>
          <w:i/>
          <w:iCs/>
        </w:rPr>
      </w:pPr>
      <w:r>
        <w:t>Ceilume ceiling panels are used over the food service areas a</w:t>
      </w:r>
      <w:r w:rsidR="00DE18D3">
        <w:t>s well as</w:t>
      </w:r>
      <w:r w:rsidR="00ED7D95">
        <w:t xml:space="preserve"> </w:t>
      </w:r>
      <w:r>
        <w:t xml:space="preserve">adjacent seating in the new Dining Commons at </w:t>
      </w:r>
      <w:r w:rsidR="00D07C7C">
        <w:t>Mount</w:t>
      </w:r>
      <w:r>
        <w:t xml:space="preserve"> Holyoke College</w:t>
      </w:r>
      <w:r w:rsidR="00DE18D3">
        <w:t>. The thermoformed panels meets stringent food safety standards for hygiene and washability.</w:t>
      </w:r>
      <w:r w:rsidR="008B1957">
        <w:t xml:space="preserve"> </w:t>
      </w:r>
    </w:p>
    <w:p w14:paraId="0D4D7DDB" w14:textId="77777777" w:rsidR="00D9751D" w:rsidRDefault="00D9751D" w:rsidP="00E64B25">
      <w:pPr>
        <w:pStyle w:val="BodyText"/>
      </w:pPr>
      <w:r>
        <w:rPr>
          <w:noProof/>
        </w:rPr>
        <w:drawing>
          <wp:inline distT="0" distB="0" distL="0" distR="0" wp14:anchorId="08DB8762" wp14:editId="68E569F4">
            <wp:extent cx="3346174" cy="2677357"/>
            <wp:effectExtent l="0" t="0" r="0" b="2540"/>
            <wp:docPr id="4" name="Picture 4" descr="HD:Users:MC:Desktop:MHC - DINING COMMONS RCP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MC:Desktop:MHC - DINING COMMONS RCP copy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423446" cy="2739184"/>
                    </a:xfrm>
                    <a:prstGeom prst="rect">
                      <a:avLst/>
                    </a:prstGeom>
                    <a:noFill/>
                    <a:ln>
                      <a:noFill/>
                    </a:ln>
                  </pic:spPr>
                </pic:pic>
              </a:graphicData>
            </a:graphic>
          </wp:inline>
        </w:drawing>
      </w:r>
      <w:r w:rsidR="00337B01">
        <w:t xml:space="preserve"> </w:t>
      </w:r>
      <w:r w:rsidR="00634CD9">
        <w:t xml:space="preserve"> </w:t>
      </w:r>
      <w:r w:rsidR="00337B01">
        <w:rPr>
          <w:noProof/>
        </w:rPr>
        <w:drawing>
          <wp:inline distT="0" distB="0" distL="0" distR="0" wp14:anchorId="441EAE0D" wp14:editId="6807FE97">
            <wp:extent cx="2743200" cy="255959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ilume_Madison-Oxford-Stratford.jpg"/>
                    <pic:cNvPicPr/>
                  </pic:nvPicPr>
                  <pic:blipFill>
                    <a:blip r:embed="rId13" cstate="screen">
                      <a:extLst>
                        <a:ext uri="{28A0092B-C50C-407E-A947-70E740481C1C}">
                          <a14:useLocalDpi xmlns:a14="http://schemas.microsoft.com/office/drawing/2010/main"/>
                        </a:ext>
                      </a:extLst>
                    </a:blip>
                    <a:stretch>
                      <a:fillRect/>
                    </a:stretch>
                  </pic:blipFill>
                  <pic:spPr>
                    <a:xfrm>
                      <a:off x="0" y="0"/>
                      <a:ext cx="2774978" cy="2589250"/>
                    </a:xfrm>
                    <a:prstGeom prst="rect">
                      <a:avLst/>
                    </a:prstGeom>
                  </pic:spPr>
                </pic:pic>
              </a:graphicData>
            </a:graphic>
          </wp:inline>
        </w:drawing>
      </w:r>
    </w:p>
    <w:p w14:paraId="70E1E1AB" w14:textId="77777777" w:rsidR="00D9751D" w:rsidRPr="00E56AFD" w:rsidRDefault="00D9751D" w:rsidP="00D9751D">
      <w:pPr>
        <w:pStyle w:val="ImageCredit"/>
      </w:pPr>
      <w:r>
        <w:t>Drawing</w:t>
      </w:r>
      <w:r w:rsidRPr="00E56AFD">
        <w:t xml:space="preserve"> by </w:t>
      </w:r>
      <w:r>
        <w:t>Bergmeyer</w:t>
      </w:r>
      <w:r w:rsidR="00337B01">
        <w:t xml:space="preserve">. </w:t>
      </w:r>
      <w:r w:rsidR="00337B01">
        <w:rPr>
          <w:i/>
          <w:iCs/>
        </w:rPr>
        <w:t>Also available without notations.</w:t>
      </w:r>
      <w:r w:rsidR="00337B01">
        <w:t xml:space="preserve">                                             </w:t>
      </w:r>
      <w:bookmarkStart w:id="11" w:name="OLE_LINK42"/>
      <w:bookmarkStart w:id="12" w:name="OLE_LINK43"/>
      <w:r w:rsidR="00337B01" w:rsidRPr="00E56AFD">
        <w:t xml:space="preserve">Photo by </w:t>
      </w:r>
      <w:r w:rsidR="00337B01">
        <w:t>Ceilume</w:t>
      </w:r>
      <w:bookmarkEnd w:id="11"/>
      <w:bookmarkEnd w:id="12"/>
    </w:p>
    <w:p w14:paraId="249B5648" w14:textId="77777777" w:rsidR="00DE18D3" w:rsidRPr="00337B01" w:rsidRDefault="00337B01" w:rsidP="00337B01">
      <w:pPr>
        <w:pStyle w:val="ImageCaption"/>
        <w:rPr>
          <w:i/>
          <w:iCs/>
        </w:rPr>
      </w:pPr>
      <w:r>
        <w:t xml:space="preserve">LEFT </w:t>
      </w:r>
      <w:r w:rsidR="00D9751D">
        <w:t>T</w:t>
      </w:r>
      <w:r w:rsidR="00CA7650">
        <w:t xml:space="preserve">hree styles of coffered, </w:t>
      </w:r>
      <w:r w:rsidR="009872E1">
        <w:t>t</w:t>
      </w:r>
      <w:r w:rsidR="00D9751D">
        <w:t xml:space="preserve">hermoformed ceiling panels were used over </w:t>
      </w:r>
      <w:r w:rsidR="00DE18D3">
        <w:t xml:space="preserve">the </w:t>
      </w:r>
      <w:r w:rsidR="00D9751D">
        <w:t>food preparation islands and to visually break the sprawling dining room into smaller seating areas</w:t>
      </w:r>
      <w:r w:rsidR="00CA7650">
        <w:t>.</w:t>
      </w:r>
    </w:p>
    <w:p w14:paraId="7649D70E" w14:textId="77777777" w:rsidR="00DE18D3" w:rsidRDefault="00337B01" w:rsidP="00D76F46">
      <w:pPr>
        <w:pStyle w:val="ImageCaption"/>
      </w:pPr>
      <w:r>
        <w:t xml:space="preserve">RIGHT </w:t>
      </w:r>
      <w:r w:rsidR="00DE18D3">
        <w:t xml:space="preserve">Ceilume’s Madison panel </w:t>
      </w:r>
      <w:r w:rsidR="00D76F46">
        <w:t xml:space="preserve">(on </w:t>
      </w:r>
      <w:r>
        <w:t>bottom</w:t>
      </w:r>
      <w:r w:rsidR="00D76F46">
        <w:t xml:space="preserve">) </w:t>
      </w:r>
      <w:r w:rsidR="00DE18D3">
        <w:t xml:space="preserve">has </w:t>
      </w:r>
      <w:r w:rsidR="00E80A7E">
        <w:t>2-3/8-</w:t>
      </w:r>
      <w:r w:rsidR="00DE18D3">
        <w:t xml:space="preserve">inch deep </w:t>
      </w:r>
      <w:r w:rsidR="00D76F46">
        <w:t>relief. The other styles have the same shallow coffer profile, but Oxford’s relief projects below the ceiling and Stratford’s relief is recessed</w:t>
      </w:r>
      <w:r w:rsidR="00E80A7E">
        <w:t xml:space="preserve"> to create subtle differences in shadow</w:t>
      </w:r>
      <w:r w:rsidR="00D76F46">
        <w:t>. The three styles are used together to create define spaces within the dining hall and over culinary areas.</w:t>
      </w:r>
      <w:r>
        <w:t xml:space="preserve"> Panels are </w:t>
      </w:r>
      <w:r w:rsidR="00E80A7E">
        <w:t>offered</w:t>
      </w:r>
      <w:r>
        <w:t xml:space="preserve"> in a palette of colors, faux finishes, and light-transmitting options.</w:t>
      </w:r>
    </w:p>
    <w:p w14:paraId="09CC1832" w14:textId="77777777" w:rsidR="00677507" w:rsidRPr="00677507" w:rsidRDefault="000C73CE" w:rsidP="00E64B25">
      <w:pPr>
        <w:pStyle w:val="BodyText"/>
        <w:jc w:val="center"/>
      </w:pPr>
      <w:r w:rsidRPr="00677507">
        <w:t>###</w:t>
      </w:r>
    </w:p>
    <w:sectPr w:rsidR="00677507" w:rsidRPr="00677507" w:rsidSect="00337B01">
      <w:headerReference w:type="default" r:id="rId14"/>
      <w:headerReference w:type="first" r:id="rId15"/>
      <w:pgSz w:w="12240" w:h="15840"/>
      <w:pgMar w:top="1315" w:right="1080" w:bottom="118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54B7" w14:textId="77777777" w:rsidR="00A33604" w:rsidRDefault="00A33604" w:rsidP="00063D91">
      <w:r>
        <w:separator/>
      </w:r>
    </w:p>
  </w:endnote>
  <w:endnote w:type="continuationSeparator" w:id="0">
    <w:p w14:paraId="4169204F" w14:textId="77777777" w:rsidR="00A33604" w:rsidRDefault="00A33604"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9470" w14:textId="77777777" w:rsidR="00A33604" w:rsidRDefault="00A33604" w:rsidP="00063D91">
      <w:r>
        <w:separator/>
      </w:r>
    </w:p>
  </w:footnote>
  <w:footnote w:type="continuationSeparator" w:id="0">
    <w:p w14:paraId="17763198" w14:textId="77777777" w:rsidR="00A33604" w:rsidRDefault="00A33604"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7BF8" w14:textId="77777777" w:rsidR="00337B01" w:rsidRDefault="00337B01" w:rsidP="00677507">
    <w:pPr>
      <w:tabs>
        <w:tab w:val="left" w:pos="440"/>
        <w:tab w:val="left" w:pos="5040"/>
        <w:tab w:val="left" w:pos="6300"/>
      </w:tabs>
      <w:jc w:val="right"/>
    </w:pPr>
  </w:p>
  <w:p w14:paraId="4B4A9C9B" w14:textId="77777777" w:rsidR="00E64B25" w:rsidRDefault="00E64B25" w:rsidP="00677507">
    <w:pPr>
      <w:tabs>
        <w:tab w:val="left" w:pos="440"/>
        <w:tab w:val="left" w:pos="5040"/>
        <w:tab w:val="left" w:pos="6300"/>
      </w:tabs>
      <w:jc w:val="right"/>
    </w:pPr>
    <w:r>
      <w:t xml:space="preserve">News from Ceilume - Page </w:t>
    </w:r>
    <w:r w:rsidR="004A7C6B">
      <w:rPr>
        <w:rStyle w:val="PageNumber"/>
      </w:rPr>
      <w:fldChar w:fldCharType="begin"/>
    </w:r>
    <w:r>
      <w:rPr>
        <w:rStyle w:val="PageNumber"/>
      </w:rPr>
      <w:instrText xml:space="preserve"> PAGE </w:instrText>
    </w:r>
    <w:r w:rsidR="004A7C6B">
      <w:rPr>
        <w:rStyle w:val="PageNumber"/>
      </w:rPr>
      <w:fldChar w:fldCharType="separate"/>
    </w:r>
    <w:r w:rsidR="00B45BDE">
      <w:rPr>
        <w:rStyle w:val="PageNumber"/>
        <w:noProof/>
      </w:rPr>
      <w:t>3</w:t>
    </w:r>
    <w:r w:rsidR="004A7C6B">
      <w:rPr>
        <w:rStyle w:val="PageNumber"/>
      </w:rPr>
      <w:fldChar w:fldCharType="end"/>
    </w:r>
  </w:p>
  <w:p w14:paraId="0866B30A" w14:textId="77777777" w:rsidR="00E64B25" w:rsidRDefault="00E6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15D9" w14:textId="77777777" w:rsidR="00E64B25" w:rsidRDefault="00E64B25" w:rsidP="000E7198">
    <w:pPr>
      <w:pStyle w:val="BodyText"/>
      <w:spacing w:after="0"/>
      <w:jc w:val="right"/>
    </w:pPr>
    <w:r>
      <w:rPr>
        <w:b/>
        <w:noProof/>
        <w:sz w:val="32"/>
        <w:szCs w:val="32"/>
      </w:rPr>
      <w:drawing>
        <wp:anchor distT="0" distB="0" distL="114300" distR="114300" simplePos="0" relativeHeight="251659264" behindDoc="0" locked="0" layoutInCell="1" allowOverlap="1" wp14:anchorId="798F97E1" wp14:editId="14C29677">
          <wp:simplePos x="0" y="0"/>
          <wp:positionH relativeFrom="column">
            <wp:posOffset>0</wp:posOffset>
          </wp:positionH>
          <wp:positionV relativeFrom="paragraph">
            <wp:posOffset>-57150</wp:posOffset>
          </wp:positionV>
          <wp:extent cx="2578100" cy="508000"/>
          <wp:effectExtent l="0" t="0" r="12700" b="0"/>
          <wp:wrapSquare wrapText="bothSides"/>
          <wp:docPr id="8" name="Picture 8"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anchor>
      </w:drawing>
    </w:r>
    <w:r w:rsidRPr="00A63DE5">
      <w:rPr>
        <w:i/>
      </w:rPr>
      <w:t>Contact:</w:t>
    </w:r>
    <w:r>
      <w:t xml:space="preserve"> Michael Chusid, RA, FCSI</w:t>
    </w:r>
  </w:p>
  <w:p w14:paraId="2C73D8DC" w14:textId="77777777" w:rsidR="00E64B25" w:rsidRDefault="00E64B25" w:rsidP="000E7198">
    <w:pPr>
      <w:pStyle w:val="BodyText"/>
      <w:spacing w:after="0"/>
      <w:jc w:val="right"/>
    </w:pPr>
    <w:r>
      <w:t>+1</w:t>
    </w:r>
    <w:r w:rsidRPr="00677507">
      <w:t xml:space="preserve"> 818 219 4937 (UTC/GMT -8)</w:t>
    </w:r>
    <w:r>
      <w:t xml:space="preserve"> </w:t>
    </w:r>
  </w:p>
  <w:p w14:paraId="73533E26" w14:textId="77777777" w:rsidR="00E64B25" w:rsidRPr="005C7216" w:rsidRDefault="00A33604" w:rsidP="000E7198">
    <w:pPr>
      <w:pStyle w:val="BodyText"/>
      <w:spacing w:after="0"/>
      <w:jc w:val="right"/>
      <w:rPr>
        <w:b/>
        <w:sz w:val="32"/>
        <w:szCs w:val="32"/>
      </w:rPr>
    </w:pPr>
    <w:hyperlink r:id="rId2" w:history="1">
      <w:r w:rsidR="00E64B25" w:rsidRPr="00F805AC">
        <w:rPr>
          <w:rStyle w:val="Hyperlink"/>
        </w:rPr>
        <w:t>ceilumePR@chusid.com</w:t>
      </w:r>
    </w:hyperlink>
    <w:r w:rsidR="00E64B25" w:rsidRPr="005C7216">
      <w:rPr>
        <w:b/>
        <w:sz w:val="32"/>
        <w:szCs w:val="32"/>
      </w:rPr>
      <w:t xml:space="preserve"> </w:t>
    </w:r>
  </w:p>
  <w:p w14:paraId="5B841A8F" w14:textId="77777777" w:rsidR="00E64B25" w:rsidRPr="006852A8" w:rsidRDefault="00E64B25" w:rsidP="006852A8">
    <w:pPr>
      <w:tabs>
        <w:tab w:val="left" w:pos="5040"/>
        <w:tab w:val="left" w:pos="63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20D5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0F0FD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809C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B822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A60A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3322F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8A85B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3A94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02A2E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38BD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236069"/>
    <w:multiLevelType w:val="hybridMultilevel"/>
    <w:tmpl w:val="22E40E94"/>
    <w:lvl w:ilvl="0" w:tplc="FEF23E8E">
      <w:start w:val="201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73CE"/>
    <w:rsid w:val="00063D91"/>
    <w:rsid w:val="00090D63"/>
    <w:rsid w:val="000A4B53"/>
    <w:rsid w:val="000C73CE"/>
    <w:rsid w:val="000E36BB"/>
    <w:rsid w:val="000E7198"/>
    <w:rsid w:val="00151B63"/>
    <w:rsid w:val="00197141"/>
    <w:rsid w:val="002013CD"/>
    <w:rsid w:val="00242098"/>
    <w:rsid w:val="002917C8"/>
    <w:rsid w:val="002D1327"/>
    <w:rsid w:val="00337B01"/>
    <w:rsid w:val="00346631"/>
    <w:rsid w:val="0035650E"/>
    <w:rsid w:val="00394764"/>
    <w:rsid w:val="003A4239"/>
    <w:rsid w:val="003F0C15"/>
    <w:rsid w:val="00414940"/>
    <w:rsid w:val="0041723E"/>
    <w:rsid w:val="004248CE"/>
    <w:rsid w:val="00442976"/>
    <w:rsid w:val="004A7C6B"/>
    <w:rsid w:val="004C0AE5"/>
    <w:rsid w:val="004E4367"/>
    <w:rsid w:val="004E56A6"/>
    <w:rsid w:val="00573927"/>
    <w:rsid w:val="005816EC"/>
    <w:rsid w:val="005A6677"/>
    <w:rsid w:val="005C7216"/>
    <w:rsid w:val="005D096D"/>
    <w:rsid w:val="005E181D"/>
    <w:rsid w:val="00634CD9"/>
    <w:rsid w:val="00677507"/>
    <w:rsid w:val="006852A8"/>
    <w:rsid w:val="0074599A"/>
    <w:rsid w:val="007C5CF8"/>
    <w:rsid w:val="007D2075"/>
    <w:rsid w:val="00821FB7"/>
    <w:rsid w:val="00846E99"/>
    <w:rsid w:val="00885E03"/>
    <w:rsid w:val="008B1957"/>
    <w:rsid w:val="008F4E42"/>
    <w:rsid w:val="009014AC"/>
    <w:rsid w:val="00921323"/>
    <w:rsid w:val="009224B4"/>
    <w:rsid w:val="00934C8B"/>
    <w:rsid w:val="00935FEB"/>
    <w:rsid w:val="009872E1"/>
    <w:rsid w:val="009A4544"/>
    <w:rsid w:val="00A33604"/>
    <w:rsid w:val="00A63DE5"/>
    <w:rsid w:val="00A74F94"/>
    <w:rsid w:val="00AB5E5D"/>
    <w:rsid w:val="00AF133E"/>
    <w:rsid w:val="00AF3A51"/>
    <w:rsid w:val="00B060CC"/>
    <w:rsid w:val="00B45BDE"/>
    <w:rsid w:val="00B56C98"/>
    <w:rsid w:val="00B7167E"/>
    <w:rsid w:val="00B82259"/>
    <w:rsid w:val="00BA0839"/>
    <w:rsid w:val="00BA1D70"/>
    <w:rsid w:val="00BA5946"/>
    <w:rsid w:val="00BB1A23"/>
    <w:rsid w:val="00BB77A1"/>
    <w:rsid w:val="00BC6A38"/>
    <w:rsid w:val="00CA7650"/>
    <w:rsid w:val="00CB2976"/>
    <w:rsid w:val="00CD0F5B"/>
    <w:rsid w:val="00CD25F7"/>
    <w:rsid w:val="00D0409C"/>
    <w:rsid w:val="00D07C7C"/>
    <w:rsid w:val="00D13257"/>
    <w:rsid w:val="00D559D6"/>
    <w:rsid w:val="00D751E6"/>
    <w:rsid w:val="00D76F46"/>
    <w:rsid w:val="00D87796"/>
    <w:rsid w:val="00D94D3D"/>
    <w:rsid w:val="00D9751D"/>
    <w:rsid w:val="00DB2FC9"/>
    <w:rsid w:val="00DE18D3"/>
    <w:rsid w:val="00E06775"/>
    <w:rsid w:val="00E46993"/>
    <w:rsid w:val="00E52F1F"/>
    <w:rsid w:val="00E56AFD"/>
    <w:rsid w:val="00E64B25"/>
    <w:rsid w:val="00E80A7E"/>
    <w:rsid w:val="00E85F1F"/>
    <w:rsid w:val="00EC517E"/>
    <w:rsid w:val="00ED7D95"/>
    <w:rsid w:val="00F85F2A"/>
    <w:rsid w:val="00FB0A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09B3"/>
  <w15:docId w15:val="{C89B3CBF-BE6C-434F-A5D3-B330E351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7C"/>
    <w:rPr>
      <w:rFonts w:ascii="Times New Roman" w:eastAsia="Times New Roman" w:hAnsi="Times New Roman"/>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eastAsia="MS Mincho"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rPr>
      <w:rFonts w:ascii="Cambria" w:eastAsia="MS Mincho" w:hAnsi="Cambria"/>
    </w:r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customStyle="1" w:styleId="numbers">
    <w:name w:val="numbers"/>
    <w:basedOn w:val="DefaultParagraphFont"/>
    <w:rsid w:val="00935FEB"/>
  </w:style>
  <w:style w:type="character" w:customStyle="1" w:styleId="pull-double">
    <w:name w:val="pull-double"/>
    <w:basedOn w:val="DefaultParagraphFont"/>
    <w:rsid w:val="00935FEB"/>
  </w:style>
  <w:style w:type="paragraph" w:styleId="Revision">
    <w:name w:val="Revision"/>
    <w:hidden/>
    <w:uiPriority w:val="99"/>
    <w:semiHidden/>
    <w:rsid w:val="003565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281">
      <w:bodyDiv w:val="1"/>
      <w:marLeft w:val="0"/>
      <w:marRight w:val="0"/>
      <w:marTop w:val="0"/>
      <w:marBottom w:val="0"/>
      <w:divBdr>
        <w:top w:val="none" w:sz="0" w:space="0" w:color="auto"/>
        <w:left w:val="none" w:sz="0" w:space="0" w:color="auto"/>
        <w:bottom w:val="none" w:sz="0" w:space="0" w:color="auto"/>
        <w:right w:val="none" w:sz="0" w:space="0" w:color="auto"/>
      </w:divBdr>
    </w:div>
    <w:div w:id="1428624332">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eilume.com/pro/press.cfm" TargetMode="External"/><Relationship Id="rId4" Type="http://schemas.openxmlformats.org/officeDocument/2006/relationships/settings" Target="settings.xml"/><Relationship Id="rId9" Type="http://schemas.openxmlformats.org/officeDocument/2006/relationships/hyperlink" Target="http://www.ceilume.com/pr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ceilumePR@chusid.com"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EFC4-2DA3-9A46-A55D-D17773C0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4</cp:revision>
  <dcterms:created xsi:type="dcterms:W3CDTF">2019-12-06T01:22:00Z</dcterms:created>
  <dcterms:modified xsi:type="dcterms:W3CDTF">2019-12-06T21:11:00Z</dcterms:modified>
</cp:coreProperties>
</file>